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CEBAE" w14:textId="610A6EB2" w:rsidR="00B377D4" w:rsidRPr="005245E2" w:rsidRDefault="00992915" w:rsidP="005A1000">
      <w:pPr>
        <w:spacing w:after="0" w:line="240" w:lineRule="auto"/>
        <w:rPr>
          <w:rFonts w:ascii="Myriad Pro" w:hAnsi="Myriad Pro" w:cs="Arial"/>
          <w:b/>
        </w:rPr>
      </w:pPr>
      <w:r w:rsidRPr="00992915">
        <w:rPr>
          <w:rFonts w:ascii="Myriad Pro" w:hAnsi="Myriad Pro" w:cs="Arial"/>
          <w:b/>
          <w:noProof/>
          <w:lang w:val="en-US"/>
        </w:rPr>
        <w:drawing>
          <wp:anchor distT="0" distB="0" distL="114300" distR="114300" simplePos="0" relativeHeight="251658240" behindDoc="0" locked="0" layoutInCell="1" allowOverlap="1" wp14:anchorId="169257C7" wp14:editId="1F9DF056">
            <wp:simplePos x="0" y="0"/>
            <wp:positionH relativeFrom="column">
              <wp:posOffset>-358866</wp:posOffset>
            </wp:positionH>
            <wp:positionV relativeFrom="paragraph">
              <wp:posOffset>27266</wp:posOffset>
            </wp:positionV>
            <wp:extent cx="6725155" cy="1530428"/>
            <wp:effectExtent l="0" t="0" r="6350" b="0"/>
            <wp:wrapNone/>
            <wp:docPr id="2" name="Picture 1" descr="letterhead BPDP"/>
            <wp:cNvGraphicFramePr/>
            <a:graphic xmlns:a="http://schemas.openxmlformats.org/drawingml/2006/main">
              <a:graphicData uri="http://schemas.openxmlformats.org/drawingml/2006/picture">
                <pic:pic xmlns:pic="http://schemas.openxmlformats.org/drawingml/2006/picture">
                  <pic:nvPicPr>
                    <pic:cNvPr id="2" name="Picture 1" descr="letterhead BPDP"/>
                    <pic:cNvPicPr/>
                  </pic:nvPicPr>
                  <pic:blipFill rotWithShape="1">
                    <a:blip r:embed="rId7" cstate="print">
                      <a:extLst>
                        <a:ext uri="{28A0092B-C50C-407E-A947-70E740481C1C}">
                          <a14:useLocalDpi xmlns:a14="http://schemas.microsoft.com/office/drawing/2010/main" val="0"/>
                        </a:ext>
                      </a:extLst>
                    </a:blip>
                    <a:srcRect b="82880"/>
                    <a:stretch/>
                  </pic:blipFill>
                  <pic:spPr bwMode="auto">
                    <a:xfrm>
                      <a:off x="0" y="0"/>
                      <a:ext cx="6725155" cy="1530428"/>
                    </a:xfrm>
                    <a:prstGeom prst="rect">
                      <a:avLst/>
                    </a:prstGeom>
                    <a:noFill/>
                  </pic:spPr>
                </pic:pic>
              </a:graphicData>
            </a:graphic>
            <wp14:sizeRelH relativeFrom="page">
              <wp14:pctWidth>0</wp14:pctWidth>
            </wp14:sizeRelH>
            <wp14:sizeRelV relativeFrom="page">
              <wp14:pctHeight>0</wp14:pctHeight>
            </wp14:sizeRelV>
          </wp:anchor>
        </w:drawing>
      </w:r>
    </w:p>
    <w:p w14:paraId="793A3977" w14:textId="118972EB" w:rsidR="00B377D4" w:rsidRPr="005245E2" w:rsidRDefault="00B377D4" w:rsidP="00976524">
      <w:pPr>
        <w:spacing w:after="0" w:line="240" w:lineRule="auto"/>
        <w:jc w:val="center"/>
        <w:rPr>
          <w:rFonts w:ascii="Myriad Pro" w:hAnsi="Myriad Pro" w:cs="Arial"/>
          <w:b/>
        </w:rPr>
      </w:pPr>
    </w:p>
    <w:p w14:paraId="3A375F0E" w14:textId="77777777" w:rsidR="00992915" w:rsidRDefault="00992915" w:rsidP="005245E2">
      <w:pPr>
        <w:pStyle w:val="NormalWeb"/>
        <w:shd w:val="clear" w:color="auto" w:fill="FFFFFF"/>
        <w:spacing w:before="0" w:beforeAutospacing="0" w:after="0" w:afterAutospacing="0"/>
        <w:jc w:val="right"/>
        <w:rPr>
          <w:rFonts w:ascii="Myriad Pro" w:hAnsi="Myriad Pro"/>
          <w:sz w:val="22"/>
          <w:szCs w:val="22"/>
          <w:lang w:val="en-US"/>
        </w:rPr>
      </w:pPr>
    </w:p>
    <w:p w14:paraId="79466C2E" w14:textId="77777777" w:rsidR="00992915" w:rsidRDefault="00992915" w:rsidP="005245E2">
      <w:pPr>
        <w:pStyle w:val="NormalWeb"/>
        <w:shd w:val="clear" w:color="auto" w:fill="FFFFFF"/>
        <w:spacing w:before="0" w:beforeAutospacing="0" w:after="0" w:afterAutospacing="0"/>
        <w:jc w:val="right"/>
        <w:rPr>
          <w:rFonts w:ascii="Myriad Pro" w:hAnsi="Myriad Pro"/>
          <w:sz w:val="22"/>
          <w:szCs w:val="22"/>
          <w:lang w:val="en-US"/>
        </w:rPr>
      </w:pPr>
    </w:p>
    <w:p w14:paraId="1DB12796" w14:textId="77777777" w:rsidR="00992915" w:rsidRDefault="00992915" w:rsidP="005245E2">
      <w:pPr>
        <w:pStyle w:val="NormalWeb"/>
        <w:shd w:val="clear" w:color="auto" w:fill="FFFFFF"/>
        <w:spacing w:before="0" w:beforeAutospacing="0" w:after="0" w:afterAutospacing="0"/>
        <w:jc w:val="right"/>
        <w:rPr>
          <w:rFonts w:ascii="Myriad Pro" w:hAnsi="Myriad Pro"/>
          <w:sz w:val="22"/>
          <w:szCs w:val="22"/>
          <w:lang w:val="en-US"/>
        </w:rPr>
      </w:pPr>
    </w:p>
    <w:p w14:paraId="3048572C" w14:textId="77777777" w:rsidR="00992915" w:rsidRDefault="00992915" w:rsidP="005245E2">
      <w:pPr>
        <w:pStyle w:val="NormalWeb"/>
        <w:shd w:val="clear" w:color="auto" w:fill="FFFFFF"/>
        <w:spacing w:before="0" w:beforeAutospacing="0" w:after="0" w:afterAutospacing="0"/>
        <w:jc w:val="right"/>
        <w:rPr>
          <w:rFonts w:ascii="Myriad Pro" w:hAnsi="Myriad Pro"/>
          <w:sz w:val="22"/>
          <w:szCs w:val="22"/>
          <w:lang w:val="en-US"/>
        </w:rPr>
      </w:pPr>
    </w:p>
    <w:p w14:paraId="6244F6DE" w14:textId="77777777" w:rsidR="00992915" w:rsidRDefault="00992915" w:rsidP="005245E2">
      <w:pPr>
        <w:pStyle w:val="NormalWeb"/>
        <w:shd w:val="clear" w:color="auto" w:fill="FFFFFF"/>
        <w:spacing w:before="0" w:beforeAutospacing="0" w:after="0" w:afterAutospacing="0"/>
        <w:jc w:val="right"/>
        <w:rPr>
          <w:rFonts w:ascii="Myriad Pro" w:hAnsi="Myriad Pro"/>
          <w:sz w:val="22"/>
          <w:szCs w:val="22"/>
          <w:lang w:val="en-US"/>
        </w:rPr>
      </w:pPr>
    </w:p>
    <w:p w14:paraId="0ABF9238" w14:textId="77777777" w:rsidR="00992915" w:rsidRDefault="00992915" w:rsidP="005245E2">
      <w:pPr>
        <w:pStyle w:val="NormalWeb"/>
        <w:shd w:val="clear" w:color="auto" w:fill="FFFFFF"/>
        <w:spacing w:before="0" w:beforeAutospacing="0" w:after="0" w:afterAutospacing="0"/>
        <w:jc w:val="right"/>
        <w:rPr>
          <w:rFonts w:ascii="Myriad Pro" w:hAnsi="Myriad Pro"/>
          <w:sz w:val="22"/>
          <w:szCs w:val="22"/>
          <w:lang w:val="en-US"/>
        </w:rPr>
      </w:pPr>
    </w:p>
    <w:p w14:paraId="72593393" w14:textId="77777777" w:rsidR="00992915" w:rsidRDefault="00992915" w:rsidP="005245E2">
      <w:pPr>
        <w:pStyle w:val="NormalWeb"/>
        <w:shd w:val="clear" w:color="auto" w:fill="FFFFFF"/>
        <w:spacing w:before="0" w:beforeAutospacing="0" w:after="0" w:afterAutospacing="0"/>
        <w:jc w:val="right"/>
        <w:rPr>
          <w:rFonts w:ascii="Myriad Pro" w:hAnsi="Myriad Pro"/>
          <w:sz w:val="22"/>
          <w:szCs w:val="22"/>
          <w:lang w:val="en-US"/>
        </w:rPr>
      </w:pPr>
    </w:p>
    <w:p w14:paraId="58A62CEB" w14:textId="77777777" w:rsidR="00992915" w:rsidRDefault="00992915" w:rsidP="00992915">
      <w:pPr>
        <w:pStyle w:val="NormalWeb"/>
        <w:shd w:val="clear" w:color="auto" w:fill="FFFFFF"/>
        <w:spacing w:before="0" w:beforeAutospacing="0" w:after="0" w:afterAutospacing="0"/>
        <w:rPr>
          <w:rFonts w:ascii="Myriad Pro" w:hAnsi="Myriad Pro"/>
          <w:sz w:val="22"/>
          <w:szCs w:val="22"/>
          <w:lang w:val="en-US"/>
        </w:rPr>
      </w:pPr>
    </w:p>
    <w:p w14:paraId="079EED35" w14:textId="77777777" w:rsidR="005245E2" w:rsidRPr="00B92CFE" w:rsidRDefault="005245E2" w:rsidP="005245E2">
      <w:pPr>
        <w:pStyle w:val="NormalWeb"/>
        <w:shd w:val="clear" w:color="auto" w:fill="FFFFFF"/>
        <w:spacing w:before="0" w:beforeAutospacing="0" w:after="0" w:afterAutospacing="0"/>
        <w:jc w:val="right"/>
        <w:rPr>
          <w:rFonts w:ascii="Myriad Pro" w:hAnsi="Myriad Pro"/>
          <w:color w:val="262626" w:themeColor="text1" w:themeTint="D9"/>
          <w:sz w:val="22"/>
          <w:szCs w:val="22"/>
          <w:lang w:val="en-US"/>
        </w:rPr>
      </w:pPr>
      <w:r w:rsidRPr="00B92CFE">
        <w:rPr>
          <w:rFonts w:ascii="Myriad Pro" w:hAnsi="Myriad Pro"/>
          <w:color w:val="262626" w:themeColor="text1" w:themeTint="D9"/>
          <w:sz w:val="22"/>
          <w:szCs w:val="22"/>
          <w:lang w:val="en-US"/>
        </w:rPr>
        <w:t>SIARAN PERS</w:t>
      </w:r>
    </w:p>
    <w:p w14:paraId="76FEB1BD" w14:textId="77777777" w:rsidR="005245E2" w:rsidRPr="00B92CFE" w:rsidRDefault="005245E2" w:rsidP="005245E2">
      <w:pPr>
        <w:pStyle w:val="NormalWeb"/>
        <w:shd w:val="clear" w:color="auto" w:fill="FFFFFF"/>
        <w:spacing w:before="0" w:beforeAutospacing="0" w:after="0" w:afterAutospacing="0"/>
        <w:jc w:val="right"/>
        <w:rPr>
          <w:rFonts w:ascii="Myriad Pro" w:hAnsi="Myriad Pro"/>
          <w:i/>
          <w:color w:val="262626" w:themeColor="text1" w:themeTint="D9"/>
          <w:sz w:val="22"/>
          <w:szCs w:val="22"/>
          <w:lang w:val="en-US"/>
        </w:rPr>
      </w:pPr>
      <w:proofErr w:type="spellStart"/>
      <w:r w:rsidRPr="00B92CFE">
        <w:rPr>
          <w:rFonts w:ascii="Myriad Pro" w:hAnsi="Myriad Pro"/>
          <w:i/>
          <w:color w:val="262626" w:themeColor="text1" w:themeTint="D9"/>
          <w:sz w:val="22"/>
          <w:szCs w:val="22"/>
          <w:lang w:val="en-US"/>
        </w:rPr>
        <w:t>Untuk</w:t>
      </w:r>
      <w:proofErr w:type="spellEnd"/>
      <w:r w:rsidRPr="00B92CFE">
        <w:rPr>
          <w:rFonts w:ascii="Myriad Pro" w:hAnsi="Myriad Pro"/>
          <w:i/>
          <w:color w:val="262626" w:themeColor="text1" w:themeTint="D9"/>
          <w:sz w:val="22"/>
          <w:szCs w:val="22"/>
          <w:lang w:val="en-US"/>
        </w:rPr>
        <w:t xml:space="preserve"> </w:t>
      </w:r>
      <w:proofErr w:type="spellStart"/>
      <w:r w:rsidRPr="00B92CFE">
        <w:rPr>
          <w:rFonts w:ascii="Myriad Pro" w:hAnsi="Myriad Pro"/>
          <w:i/>
          <w:color w:val="262626" w:themeColor="text1" w:themeTint="D9"/>
          <w:sz w:val="22"/>
          <w:szCs w:val="22"/>
          <w:lang w:val="en-US"/>
        </w:rPr>
        <w:t>diterbitkan</w:t>
      </w:r>
      <w:proofErr w:type="spellEnd"/>
      <w:r w:rsidRPr="00B92CFE">
        <w:rPr>
          <w:rFonts w:ascii="Myriad Pro" w:hAnsi="Myriad Pro"/>
          <w:i/>
          <w:color w:val="262626" w:themeColor="text1" w:themeTint="D9"/>
          <w:sz w:val="22"/>
          <w:szCs w:val="22"/>
          <w:lang w:val="en-US"/>
        </w:rPr>
        <w:t xml:space="preserve"> </w:t>
      </w:r>
      <w:proofErr w:type="spellStart"/>
      <w:r w:rsidRPr="00B92CFE">
        <w:rPr>
          <w:rFonts w:ascii="Myriad Pro" w:hAnsi="Myriad Pro"/>
          <w:i/>
          <w:color w:val="262626" w:themeColor="text1" w:themeTint="D9"/>
          <w:sz w:val="22"/>
          <w:szCs w:val="22"/>
          <w:lang w:val="en-US"/>
        </w:rPr>
        <w:t>segera</w:t>
      </w:r>
      <w:proofErr w:type="spellEnd"/>
    </w:p>
    <w:p w14:paraId="340B3465" w14:textId="77777777" w:rsidR="005245E2" w:rsidRPr="00B92CFE" w:rsidRDefault="005245E2" w:rsidP="005245E2">
      <w:pPr>
        <w:spacing w:after="0" w:line="240" w:lineRule="auto"/>
        <w:outlineLvl w:val="0"/>
        <w:rPr>
          <w:rFonts w:ascii="Myriad Pro" w:hAnsi="Myriad Pro" w:cs="Arial"/>
          <w:b/>
          <w:color w:val="262626" w:themeColor="text1" w:themeTint="D9"/>
          <w:sz w:val="28"/>
        </w:rPr>
      </w:pPr>
    </w:p>
    <w:p w14:paraId="2CE5D165" w14:textId="77777777" w:rsidR="005245E2" w:rsidRPr="00B92CFE" w:rsidRDefault="005245E2" w:rsidP="00187F39">
      <w:pPr>
        <w:spacing w:after="0" w:line="240" w:lineRule="auto"/>
        <w:jc w:val="center"/>
        <w:outlineLvl w:val="0"/>
        <w:rPr>
          <w:rFonts w:ascii="Myriad Pro" w:hAnsi="Myriad Pro" w:cs="Arial"/>
          <w:b/>
          <w:color w:val="262626" w:themeColor="text1" w:themeTint="D9"/>
          <w:sz w:val="28"/>
        </w:rPr>
      </w:pPr>
    </w:p>
    <w:p w14:paraId="7B4C1587" w14:textId="5226B7D7" w:rsidR="005245E2" w:rsidRPr="00F11E33" w:rsidRDefault="00F11E33" w:rsidP="00146138">
      <w:pPr>
        <w:spacing w:after="0" w:line="240" w:lineRule="auto"/>
        <w:outlineLvl w:val="0"/>
        <w:rPr>
          <w:rFonts w:ascii="Myriad Pro" w:hAnsi="Myriad Pro" w:cs="Arial"/>
          <w:b/>
          <w:color w:val="262626" w:themeColor="text1" w:themeTint="D9"/>
          <w:lang w:val="en-US"/>
        </w:rPr>
      </w:pPr>
      <w:r>
        <w:rPr>
          <w:rFonts w:ascii="Myriad Pro" w:hAnsi="Myriad Pro" w:cs="Arial"/>
          <w:b/>
          <w:color w:val="262626" w:themeColor="text1" w:themeTint="D9"/>
          <w:sz w:val="32"/>
        </w:rPr>
        <w:t>BPDP</w:t>
      </w:r>
      <w:r w:rsidR="005245E2" w:rsidRPr="00F11E33">
        <w:rPr>
          <w:rFonts w:ascii="Myriad Pro" w:hAnsi="Myriad Pro" w:cs="Arial"/>
          <w:b/>
          <w:color w:val="262626" w:themeColor="text1" w:themeTint="D9"/>
          <w:sz w:val="32"/>
        </w:rPr>
        <w:t xml:space="preserve">KS Tandatangani </w:t>
      </w:r>
      <w:r w:rsidR="006C045B" w:rsidRPr="00F11E33">
        <w:rPr>
          <w:rFonts w:ascii="Myriad Pro" w:hAnsi="Myriad Pro" w:cs="Arial"/>
          <w:b/>
          <w:color w:val="262626" w:themeColor="text1" w:themeTint="D9"/>
          <w:sz w:val="32"/>
        </w:rPr>
        <w:t>Perjanjian Pembiayaan</w:t>
      </w:r>
      <w:r w:rsidRPr="00F11E33">
        <w:rPr>
          <w:rFonts w:ascii="Myriad Pro" w:hAnsi="Myriad Pro" w:cs="Arial"/>
          <w:b/>
          <w:color w:val="262626" w:themeColor="text1" w:themeTint="D9"/>
          <w:sz w:val="32"/>
          <w:lang w:val="en-US"/>
        </w:rPr>
        <w:t xml:space="preserve"> </w:t>
      </w:r>
      <w:proofErr w:type="spellStart"/>
      <w:r w:rsidRPr="00F11E33">
        <w:rPr>
          <w:rFonts w:ascii="Myriad Pro" w:hAnsi="Myriad Pro" w:cs="Arial"/>
          <w:b/>
          <w:color w:val="262626" w:themeColor="text1" w:themeTint="D9"/>
          <w:sz w:val="32"/>
          <w:lang w:val="en-US"/>
        </w:rPr>
        <w:t>Insentif</w:t>
      </w:r>
      <w:proofErr w:type="spellEnd"/>
      <w:r w:rsidR="006C045B" w:rsidRPr="00F11E33">
        <w:rPr>
          <w:rFonts w:ascii="Myriad Pro" w:hAnsi="Myriad Pro" w:cs="Arial"/>
          <w:b/>
          <w:color w:val="262626" w:themeColor="text1" w:themeTint="D9"/>
          <w:sz w:val="32"/>
        </w:rPr>
        <w:t xml:space="preserve"> </w:t>
      </w:r>
      <w:r w:rsidR="005245E2" w:rsidRPr="00F11E33">
        <w:rPr>
          <w:rFonts w:ascii="Myriad Pro" w:hAnsi="Myriad Pro" w:cs="Arial"/>
          <w:b/>
          <w:color w:val="262626" w:themeColor="text1" w:themeTint="D9"/>
          <w:sz w:val="32"/>
        </w:rPr>
        <w:t>Biodiesel</w:t>
      </w:r>
      <w:r w:rsidR="00E112F0" w:rsidRPr="00F11E33">
        <w:rPr>
          <w:rFonts w:ascii="Myriad Pro" w:hAnsi="Myriad Pro" w:cs="Arial"/>
          <w:b/>
          <w:color w:val="262626" w:themeColor="text1" w:themeTint="D9"/>
          <w:sz w:val="32"/>
          <w:lang w:val="en-US"/>
        </w:rPr>
        <w:t xml:space="preserve"> </w:t>
      </w:r>
    </w:p>
    <w:p w14:paraId="3E23A739" w14:textId="77777777" w:rsidR="006C045B" w:rsidRPr="00B92CFE" w:rsidRDefault="006C045B" w:rsidP="00170D77">
      <w:pPr>
        <w:spacing w:after="0" w:line="240" w:lineRule="auto"/>
        <w:rPr>
          <w:rFonts w:ascii="Myriad Pro" w:hAnsi="Myriad Pro" w:cs="Arial"/>
          <w:b/>
          <w:color w:val="262626" w:themeColor="text1" w:themeTint="D9"/>
        </w:rPr>
      </w:pPr>
    </w:p>
    <w:p w14:paraId="0B72BFD7" w14:textId="193E9621" w:rsidR="005245E2" w:rsidRPr="00B92CFE" w:rsidRDefault="005245E2" w:rsidP="0061636D">
      <w:pPr>
        <w:spacing w:after="0" w:line="240" w:lineRule="auto"/>
        <w:rPr>
          <w:rFonts w:ascii="Myriad Pro" w:hAnsi="Myriad Pro" w:cs="Arial"/>
          <w:b/>
          <w:color w:val="262626" w:themeColor="text1" w:themeTint="D9"/>
        </w:rPr>
      </w:pPr>
      <w:r w:rsidRPr="00B92CFE">
        <w:rPr>
          <w:rFonts w:ascii="Myriad Pro" w:hAnsi="Myriad Pro" w:cs="Arial"/>
          <w:b/>
          <w:color w:val="262626" w:themeColor="text1" w:themeTint="D9"/>
        </w:rPr>
        <w:t>*)</w:t>
      </w:r>
      <w:r w:rsidR="00146138" w:rsidRPr="00B92CFE">
        <w:rPr>
          <w:rFonts w:ascii="Myriad Pro" w:hAnsi="Myriad Pro" w:cs="Arial"/>
          <w:b/>
          <w:color w:val="262626" w:themeColor="text1" w:themeTint="D9"/>
        </w:rPr>
        <w:t xml:space="preserve"> Pendandatangan </w:t>
      </w:r>
      <w:r w:rsidR="00E23A45">
        <w:rPr>
          <w:rFonts w:ascii="Myriad Pro" w:hAnsi="Myriad Pro" w:cs="Arial"/>
          <w:b/>
          <w:color w:val="262626" w:themeColor="text1" w:themeTint="D9"/>
        </w:rPr>
        <w:t>Perjanjian Pembiayaan</w:t>
      </w:r>
      <w:r w:rsidR="00146138" w:rsidRPr="00B92CFE">
        <w:rPr>
          <w:rFonts w:ascii="Myriad Pro" w:hAnsi="Myriad Pro" w:cs="Arial"/>
          <w:b/>
          <w:color w:val="262626" w:themeColor="text1" w:themeTint="D9"/>
        </w:rPr>
        <w:t xml:space="preserve"> </w:t>
      </w:r>
      <w:proofErr w:type="spellStart"/>
      <w:r w:rsidR="00F11E33">
        <w:rPr>
          <w:rFonts w:ascii="Myriad Pro" w:hAnsi="Myriad Pro" w:cs="Arial"/>
          <w:b/>
          <w:color w:val="262626" w:themeColor="text1" w:themeTint="D9"/>
          <w:lang w:val="en-US"/>
        </w:rPr>
        <w:t>Insentif</w:t>
      </w:r>
      <w:proofErr w:type="spellEnd"/>
      <w:r w:rsidR="00F11E33">
        <w:rPr>
          <w:rFonts w:ascii="Myriad Pro" w:hAnsi="Myriad Pro" w:cs="Arial"/>
          <w:b/>
          <w:color w:val="262626" w:themeColor="text1" w:themeTint="D9"/>
          <w:lang w:val="en-US"/>
        </w:rPr>
        <w:t xml:space="preserve"> Biodiesel </w:t>
      </w:r>
      <w:r w:rsidR="00146138" w:rsidRPr="00B92CFE">
        <w:rPr>
          <w:rFonts w:ascii="Myriad Pro" w:hAnsi="Myriad Pro" w:cs="Arial"/>
          <w:b/>
          <w:color w:val="262626" w:themeColor="text1" w:themeTint="D9"/>
        </w:rPr>
        <w:t>dengan Produsen Bahan Bakar Nabati (BBN) Jenis Biodesel</w:t>
      </w:r>
      <w:r w:rsidR="003F524A">
        <w:rPr>
          <w:rFonts w:ascii="Myriad Pro" w:hAnsi="Myriad Pro" w:cs="Arial"/>
          <w:b/>
          <w:color w:val="262626" w:themeColor="text1" w:themeTint="D9"/>
        </w:rPr>
        <w:t xml:space="preserve"> dilakukan</w:t>
      </w:r>
      <w:r w:rsidR="00E23A45">
        <w:rPr>
          <w:rFonts w:ascii="Myriad Pro" w:hAnsi="Myriad Pro" w:cs="Arial"/>
          <w:b/>
          <w:color w:val="262626" w:themeColor="text1" w:themeTint="D9"/>
        </w:rPr>
        <w:t xml:space="preserve"> untuk Periode </w:t>
      </w:r>
      <w:r w:rsidR="00CD715E">
        <w:rPr>
          <w:rFonts w:ascii="Myriad Pro" w:hAnsi="Myriad Pro" w:cs="Arial"/>
          <w:b/>
          <w:color w:val="262626" w:themeColor="text1" w:themeTint="D9"/>
          <w:lang w:val="en-US"/>
        </w:rPr>
        <w:t>Mei</w:t>
      </w:r>
      <w:r w:rsidR="00CD715E">
        <w:rPr>
          <w:rFonts w:ascii="Myriad Pro" w:hAnsi="Myriad Pro" w:cs="Arial"/>
          <w:b/>
          <w:color w:val="262626" w:themeColor="text1" w:themeTint="D9"/>
        </w:rPr>
        <w:t xml:space="preserve"> </w:t>
      </w:r>
      <w:r w:rsidR="00E23A45">
        <w:rPr>
          <w:rFonts w:ascii="Myriad Pro" w:hAnsi="Myriad Pro" w:cs="Arial"/>
          <w:b/>
          <w:color w:val="262626" w:themeColor="text1" w:themeTint="D9"/>
        </w:rPr>
        <w:t xml:space="preserve"> sampai </w:t>
      </w:r>
      <w:proofErr w:type="spellStart"/>
      <w:r w:rsidR="00CD715E">
        <w:rPr>
          <w:rFonts w:ascii="Myriad Pro" w:hAnsi="Myriad Pro" w:cs="Arial"/>
          <w:b/>
          <w:color w:val="262626" w:themeColor="text1" w:themeTint="D9"/>
          <w:lang w:val="en-US"/>
        </w:rPr>
        <w:t>Oktober</w:t>
      </w:r>
      <w:proofErr w:type="spellEnd"/>
      <w:r w:rsidR="00E23A45">
        <w:rPr>
          <w:rFonts w:ascii="Myriad Pro" w:hAnsi="Myriad Pro" w:cs="Arial"/>
          <w:b/>
          <w:color w:val="262626" w:themeColor="text1" w:themeTint="D9"/>
        </w:rPr>
        <w:t xml:space="preserve"> 2018</w:t>
      </w:r>
    </w:p>
    <w:p w14:paraId="4C364E82" w14:textId="77777777" w:rsidR="005245E2" w:rsidRPr="00B92CFE" w:rsidRDefault="005245E2" w:rsidP="0061636D">
      <w:pPr>
        <w:spacing w:after="0" w:line="240" w:lineRule="auto"/>
        <w:rPr>
          <w:rFonts w:ascii="Myriad Pro" w:hAnsi="Myriad Pro" w:cs="Arial"/>
          <w:color w:val="262626" w:themeColor="text1" w:themeTint="D9"/>
        </w:rPr>
      </w:pPr>
    </w:p>
    <w:p w14:paraId="01A734DC" w14:textId="6598D326" w:rsidR="00CD715E" w:rsidRPr="00CD715E" w:rsidRDefault="00E30981" w:rsidP="00CD715E">
      <w:pPr>
        <w:spacing w:after="120"/>
        <w:jc w:val="both"/>
        <w:rPr>
          <w:rFonts w:ascii="Myriad Pro" w:hAnsi="Myriad Pro" w:cs="Arial"/>
          <w:color w:val="262626" w:themeColor="text1" w:themeTint="D9"/>
        </w:rPr>
      </w:pPr>
      <w:r w:rsidRPr="00E34748">
        <w:rPr>
          <w:rFonts w:ascii="Myriad Pro" w:hAnsi="Myriad Pro" w:cs="Arial"/>
          <w:b/>
          <w:color w:val="262626" w:themeColor="text1" w:themeTint="D9"/>
        </w:rPr>
        <w:t>Jakarta</w:t>
      </w:r>
      <w:r w:rsidR="00695B89" w:rsidRPr="00E34748">
        <w:rPr>
          <w:rFonts w:ascii="Myriad Pro" w:hAnsi="Myriad Pro" w:cs="Arial"/>
          <w:b/>
          <w:color w:val="262626" w:themeColor="text1" w:themeTint="D9"/>
        </w:rPr>
        <w:t xml:space="preserve">, </w:t>
      </w:r>
      <w:r w:rsidR="00CF7A61">
        <w:rPr>
          <w:rFonts w:ascii="Myriad Pro" w:hAnsi="Myriad Pro" w:cs="Arial"/>
          <w:b/>
          <w:color w:val="262626" w:themeColor="text1" w:themeTint="D9"/>
          <w:lang w:val="en-AU"/>
        </w:rPr>
        <w:t>25</w:t>
      </w:r>
      <w:r w:rsidR="00695B89" w:rsidRPr="00E34748">
        <w:rPr>
          <w:rFonts w:ascii="Myriad Pro" w:hAnsi="Myriad Pro" w:cs="Arial"/>
          <w:b/>
          <w:color w:val="262626" w:themeColor="text1" w:themeTint="D9"/>
        </w:rPr>
        <w:t xml:space="preserve"> </w:t>
      </w:r>
      <w:r w:rsidR="00CF7A61">
        <w:rPr>
          <w:rFonts w:ascii="Myriad Pro" w:hAnsi="Myriad Pro" w:cs="Arial"/>
          <w:b/>
          <w:color w:val="262626" w:themeColor="text1" w:themeTint="D9"/>
          <w:lang w:val="en-AU"/>
        </w:rPr>
        <w:t>Mei</w:t>
      </w:r>
      <w:r w:rsidR="00695B89" w:rsidRPr="00E34748">
        <w:rPr>
          <w:rFonts w:ascii="Myriad Pro" w:hAnsi="Myriad Pro" w:cs="Arial"/>
          <w:b/>
          <w:color w:val="262626" w:themeColor="text1" w:themeTint="D9"/>
        </w:rPr>
        <w:t xml:space="preserve"> </w:t>
      </w:r>
      <w:r w:rsidR="00306B8F" w:rsidRPr="00E34748">
        <w:rPr>
          <w:rFonts w:ascii="Myriad Pro" w:hAnsi="Myriad Pro" w:cs="Arial"/>
          <w:b/>
          <w:color w:val="262626" w:themeColor="text1" w:themeTint="D9"/>
        </w:rPr>
        <w:t>201</w:t>
      </w:r>
      <w:r w:rsidR="00306B8F">
        <w:rPr>
          <w:rFonts w:ascii="Myriad Pro" w:hAnsi="Myriad Pro" w:cs="Arial"/>
          <w:b/>
          <w:color w:val="262626" w:themeColor="text1" w:themeTint="D9"/>
          <w:lang w:val="en-AU"/>
        </w:rPr>
        <w:t>8</w:t>
      </w:r>
      <w:r w:rsidR="00695B89" w:rsidRPr="00E34748">
        <w:rPr>
          <w:rFonts w:ascii="Myriad Pro" w:hAnsi="Myriad Pro" w:cs="Arial"/>
          <w:color w:val="262626" w:themeColor="text1" w:themeTint="D9"/>
        </w:rPr>
        <w:t xml:space="preserve">. </w:t>
      </w:r>
      <w:r w:rsidR="00CD715E" w:rsidRPr="00CD715E">
        <w:rPr>
          <w:rFonts w:ascii="Myriad Pro" w:hAnsi="Myriad Pro" w:cs="Arial"/>
          <w:color w:val="262626" w:themeColor="text1" w:themeTint="D9"/>
          <w:lang w:val="en-US"/>
        </w:rPr>
        <w:t>Dono Boestami</w:t>
      </w:r>
      <w:r w:rsidR="00CD715E" w:rsidRPr="00CD715E">
        <w:rPr>
          <w:rFonts w:ascii="Myriad Pro" w:hAnsi="Myriad Pro" w:cs="Arial"/>
          <w:color w:val="262626" w:themeColor="text1" w:themeTint="D9"/>
        </w:rPr>
        <w:t xml:space="preserve"> selaku Direktur Utama Badan Pengelola Dana Perkebunan Kelapa Sawit (BPDPKS) menandatangani Perjanjian </w:t>
      </w:r>
      <w:proofErr w:type="spellStart"/>
      <w:r w:rsidR="00CD715E" w:rsidRPr="00CD715E">
        <w:rPr>
          <w:rFonts w:ascii="Myriad Pro" w:hAnsi="Myriad Pro" w:cs="Arial"/>
          <w:color w:val="262626" w:themeColor="text1" w:themeTint="D9"/>
          <w:lang w:val="en-US"/>
        </w:rPr>
        <w:t>Pembiayaan</w:t>
      </w:r>
      <w:proofErr w:type="spellEnd"/>
      <w:r w:rsidR="00CD715E" w:rsidRPr="00CD715E">
        <w:rPr>
          <w:rFonts w:ascii="Myriad Pro" w:hAnsi="Myriad Pro" w:cs="Arial"/>
          <w:color w:val="262626" w:themeColor="text1" w:themeTint="D9"/>
          <w:lang w:val="en-US"/>
        </w:rPr>
        <w:t xml:space="preserve"> </w:t>
      </w:r>
      <w:proofErr w:type="spellStart"/>
      <w:r w:rsidR="00CD715E" w:rsidRPr="00CD715E">
        <w:rPr>
          <w:rFonts w:ascii="Myriad Pro" w:hAnsi="Myriad Pro" w:cs="Arial"/>
          <w:color w:val="262626" w:themeColor="text1" w:themeTint="D9"/>
          <w:lang w:val="en-US"/>
        </w:rPr>
        <w:t>Pengadaan</w:t>
      </w:r>
      <w:proofErr w:type="spellEnd"/>
      <w:r w:rsidR="00CD715E" w:rsidRPr="00CD715E">
        <w:rPr>
          <w:rFonts w:ascii="Myriad Pro" w:hAnsi="Myriad Pro" w:cs="Arial"/>
          <w:color w:val="262626" w:themeColor="text1" w:themeTint="D9"/>
          <w:lang w:val="en-US"/>
        </w:rPr>
        <w:t xml:space="preserve"> </w:t>
      </w:r>
      <w:proofErr w:type="spellStart"/>
      <w:r w:rsidR="00CD715E" w:rsidRPr="00CD715E">
        <w:rPr>
          <w:rFonts w:ascii="Myriad Pro" w:hAnsi="Myriad Pro" w:cs="Arial"/>
          <w:color w:val="262626" w:themeColor="text1" w:themeTint="D9"/>
          <w:lang w:val="en-US"/>
        </w:rPr>
        <w:t>Bahan</w:t>
      </w:r>
      <w:proofErr w:type="spellEnd"/>
      <w:r w:rsidR="00CD715E" w:rsidRPr="00CD715E">
        <w:rPr>
          <w:rFonts w:ascii="Myriad Pro" w:hAnsi="Myriad Pro" w:cs="Arial"/>
          <w:color w:val="262626" w:themeColor="text1" w:themeTint="D9"/>
          <w:lang w:val="en-US"/>
        </w:rPr>
        <w:t xml:space="preserve"> Bakar </w:t>
      </w:r>
      <w:proofErr w:type="spellStart"/>
      <w:r w:rsidR="00CD715E" w:rsidRPr="00CD715E">
        <w:rPr>
          <w:rFonts w:ascii="Myriad Pro" w:hAnsi="Myriad Pro" w:cs="Arial"/>
          <w:color w:val="262626" w:themeColor="text1" w:themeTint="D9"/>
          <w:lang w:val="en-US"/>
        </w:rPr>
        <w:t>Nabati</w:t>
      </w:r>
      <w:proofErr w:type="spellEnd"/>
      <w:r w:rsidR="00CD715E" w:rsidRPr="00CD715E">
        <w:rPr>
          <w:rFonts w:ascii="Myriad Pro" w:hAnsi="Myriad Pro" w:cs="Arial"/>
          <w:color w:val="262626" w:themeColor="text1" w:themeTint="D9"/>
          <w:lang w:val="en-US"/>
        </w:rPr>
        <w:t xml:space="preserve"> </w:t>
      </w:r>
      <w:proofErr w:type="spellStart"/>
      <w:r w:rsidR="00CD715E" w:rsidRPr="00CD715E">
        <w:rPr>
          <w:rFonts w:ascii="Myriad Pro" w:hAnsi="Myriad Pro" w:cs="Arial"/>
          <w:color w:val="262626" w:themeColor="text1" w:themeTint="D9"/>
          <w:lang w:val="en-US"/>
        </w:rPr>
        <w:t>Jenis</w:t>
      </w:r>
      <w:proofErr w:type="spellEnd"/>
      <w:r w:rsidR="00CD715E" w:rsidRPr="00CD715E">
        <w:rPr>
          <w:rFonts w:ascii="Myriad Pro" w:hAnsi="Myriad Pro" w:cs="Arial"/>
          <w:color w:val="262626" w:themeColor="text1" w:themeTint="D9"/>
          <w:lang w:val="en-US"/>
        </w:rPr>
        <w:t xml:space="preserve"> Biodiesel </w:t>
      </w:r>
      <w:proofErr w:type="spellStart"/>
      <w:r w:rsidR="00CD715E" w:rsidRPr="00CD715E">
        <w:rPr>
          <w:rFonts w:ascii="Myriad Pro" w:hAnsi="Myriad Pro" w:cs="Arial"/>
          <w:color w:val="262626" w:themeColor="text1" w:themeTint="D9"/>
          <w:lang w:val="en-US"/>
        </w:rPr>
        <w:t>Periode</w:t>
      </w:r>
      <w:proofErr w:type="spellEnd"/>
      <w:r w:rsidR="00CD715E" w:rsidRPr="00CD715E">
        <w:rPr>
          <w:rFonts w:ascii="Myriad Pro" w:hAnsi="Myriad Pro" w:cs="Arial"/>
          <w:color w:val="262626" w:themeColor="text1" w:themeTint="D9"/>
          <w:lang w:val="en-US"/>
        </w:rPr>
        <w:t xml:space="preserve"> Mei – </w:t>
      </w:r>
      <w:proofErr w:type="spellStart"/>
      <w:r w:rsidR="00CD715E" w:rsidRPr="00CD715E">
        <w:rPr>
          <w:rFonts w:ascii="Myriad Pro" w:hAnsi="Myriad Pro" w:cs="Arial"/>
          <w:color w:val="262626" w:themeColor="text1" w:themeTint="D9"/>
          <w:lang w:val="en-US"/>
        </w:rPr>
        <w:t>Oktober</w:t>
      </w:r>
      <w:proofErr w:type="spellEnd"/>
      <w:r w:rsidR="00CD715E" w:rsidRPr="00CD715E">
        <w:rPr>
          <w:rFonts w:ascii="Myriad Pro" w:hAnsi="Myriad Pro" w:cs="Arial"/>
          <w:color w:val="262626" w:themeColor="text1" w:themeTint="D9"/>
          <w:lang w:val="en-US"/>
        </w:rPr>
        <w:t xml:space="preserve"> 2018</w:t>
      </w:r>
      <w:r w:rsidR="00CD715E" w:rsidRPr="00CD715E">
        <w:rPr>
          <w:rFonts w:ascii="Myriad Pro" w:hAnsi="Myriad Pro" w:cs="Arial"/>
          <w:color w:val="262626" w:themeColor="text1" w:themeTint="D9"/>
        </w:rPr>
        <w:t xml:space="preserve"> antara Badan Pengelola Dana Perkebunan Kelapa Sawit dengan Badan Usaha Bahan Bakar Nabati</w:t>
      </w:r>
      <w:r w:rsidR="00CD715E" w:rsidRPr="00CD715E">
        <w:rPr>
          <w:rFonts w:ascii="Myriad Pro" w:hAnsi="Myriad Pro" w:cs="Arial"/>
          <w:color w:val="262626" w:themeColor="text1" w:themeTint="D9"/>
          <w:lang w:val="en-US"/>
        </w:rPr>
        <w:t>.</w:t>
      </w:r>
      <w:r w:rsidR="00CD715E" w:rsidRPr="00CD715E">
        <w:rPr>
          <w:rFonts w:ascii="Myriad Pro" w:hAnsi="Myriad Pro" w:cs="Arial"/>
          <w:color w:val="262626" w:themeColor="text1" w:themeTint="D9"/>
        </w:rPr>
        <w:t xml:space="preserve"> Penandatangan kerjasama ini merupakan bentuk konsistensi Pemerintah untuk mendukung pembangunan industri sawit yang berkelanjutan sekaligus mendorong peningkatan </w:t>
      </w:r>
      <w:proofErr w:type="spellStart"/>
      <w:r w:rsidR="00CD715E" w:rsidRPr="00CD715E">
        <w:rPr>
          <w:rFonts w:ascii="Myriad Pro" w:hAnsi="Myriad Pro" w:cs="Arial"/>
          <w:color w:val="262626" w:themeColor="text1" w:themeTint="D9"/>
          <w:lang w:val="en-AU"/>
        </w:rPr>
        <w:t>ketahanan</w:t>
      </w:r>
      <w:proofErr w:type="spellEnd"/>
      <w:r w:rsidR="00CD715E" w:rsidRPr="00CD715E">
        <w:rPr>
          <w:rFonts w:ascii="Myriad Pro" w:hAnsi="Myriad Pro" w:cs="Arial"/>
          <w:color w:val="262626" w:themeColor="text1" w:themeTint="D9"/>
        </w:rPr>
        <w:t xml:space="preserve"> energi.</w:t>
      </w:r>
    </w:p>
    <w:p w14:paraId="06A391CD" w14:textId="77777777" w:rsidR="00CD715E" w:rsidRPr="00CD715E" w:rsidRDefault="00CD715E" w:rsidP="00CD715E">
      <w:pPr>
        <w:spacing w:after="120"/>
        <w:jc w:val="both"/>
        <w:rPr>
          <w:rFonts w:ascii="Myriad Pro" w:hAnsi="Myriad Pro" w:cs="Arial"/>
          <w:color w:val="262626" w:themeColor="text1" w:themeTint="D9"/>
        </w:rPr>
      </w:pPr>
      <w:r w:rsidRPr="00CD715E">
        <w:rPr>
          <w:rFonts w:ascii="Myriad Pro" w:hAnsi="Myriad Pro" w:cs="Arial"/>
          <w:color w:val="262626" w:themeColor="text1" w:themeTint="D9"/>
        </w:rPr>
        <w:t>Kerjasama penyediaan BBN jenis Biodiesel antara BPDPKS dengan Badan Usaha BBN mengacu pada Peraturan Presiden Nomor 61 Tahun 2015 tentang Penghimpunan dan Penggunaan Dana Perkebunan Kelapa Sawit berserta perubahannya pada Peraturan Presiden Nomor 24 Tahun 2016, serta Peraturan Menteri Energi dan Sumber Daya Mineral (ESDM) Nomor 26 Tahun 2016 tentang Penyediaan dan Pemanfaatan Bahan Bakar Nabati (Biofuel) Jenis Biodiesel dalam kerangka pembiayaan oleh Badan Pengelola Dana Perkebunan Kelapa Sawit (BPDPKS). Terdapat 19 (</w:t>
      </w:r>
      <w:proofErr w:type="spellStart"/>
      <w:r w:rsidRPr="00CD715E">
        <w:rPr>
          <w:rFonts w:ascii="Myriad Pro" w:hAnsi="Myriad Pro" w:cs="Arial"/>
          <w:color w:val="262626" w:themeColor="text1" w:themeTint="D9"/>
          <w:lang w:val="en-US"/>
        </w:rPr>
        <w:t>sembilan</w:t>
      </w:r>
      <w:proofErr w:type="spellEnd"/>
      <w:r w:rsidRPr="00CD715E">
        <w:rPr>
          <w:rFonts w:ascii="Myriad Pro" w:hAnsi="Myriad Pro" w:cs="Arial"/>
          <w:color w:val="262626" w:themeColor="text1" w:themeTint="D9"/>
        </w:rPr>
        <w:t xml:space="preserve"> belas) Badan Usaha BBN yang </w:t>
      </w:r>
      <w:r w:rsidRPr="00CD715E">
        <w:rPr>
          <w:rFonts w:ascii="Myriad Pro" w:hAnsi="Myriad Pro" w:cs="Arial"/>
          <w:color w:val="262626" w:themeColor="text1" w:themeTint="D9"/>
          <w:lang w:val="en-AU"/>
        </w:rPr>
        <w:t>t</w:t>
      </w:r>
      <w:r w:rsidRPr="00CD715E">
        <w:rPr>
          <w:rFonts w:ascii="Myriad Pro" w:hAnsi="Myriad Pro" w:cs="Arial"/>
          <w:color w:val="262626" w:themeColor="text1" w:themeTint="D9"/>
        </w:rPr>
        <w:t>erikat kontrak dengan BPDPKS untuk penyaluran Biodiesel periode Mei hingga Oktober 2018 dengan total volume sebesar 1,46 juta kilo</w:t>
      </w:r>
      <w:r w:rsidRPr="00CD715E">
        <w:rPr>
          <w:rFonts w:ascii="Myriad Pro" w:hAnsi="Myriad Pro" w:cs="Arial"/>
          <w:color w:val="262626" w:themeColor="text1" w:themeTint="D9"/>
          <w:lang w:val="en-US"/>
        </w:rPr>
        <w:t xml:space="preserve"> l</w:t>
      </w:r>
      <w:r w:rsidRPr="00CD715E">
        <w:rPr>
          <w:rFonts w:ascii="Myriad Pro" w:hAnsi="Myriad Pro" w:cs="Arial"/>
          <w:color w:val="262626" w:themeColor="text1" w:themeTint="D9"/>
        </w:rPr>
        <w:t xml:space="preserve">iter. </w:t>
      </w:r>
      <w:proofErr w:type="spellStart"/>
      <w:r w:rsidRPr="00CD715E">
        <w:rPr>
          <w:rFonts w:ascii="Myriad Pro" w:hAnsi="Myriad Pro" w:cs="Arial"/>
          <w:color w:val="262626" w:themeColor="text1" w:themeTint="D9"/>
          <w:lang w:val="en-AU"/>
        </w:rPr>
        <w:t>Besarnya</w:t>
      </w:r>
      <w:proofErr w:type="spellEnd"/>
      <w:r w:rsidRPr="00CD715E">
        <w:rPr>
          <w:rFonts w:ascii="Myriad Pro" w:hAnsi="Myriad Pro" w:cs="Arial"/>
          <w:color w:val="262626" w:themeColor="text1" w:themeTint="D9"/>
          <w:lang w:val="en-AU"/>
        </w:rPr>
        <w:t xml:space="preserve"> volume </w:t>
      </w:r>
      <w:proofErr w:type="spellStart"/>
      <w:r w:rsidRPr="00CD715E">
        <w:rPr>
          <w:rFonts w:ascii="Myriad Pro" w:hAnsi="Myriad Pro" w:cs="Arial"/>
          <w:color w:val="262626" w:themeColor="text1" w:themeTint="D9"/>
          <w:lang w:val="en-AU"/>
        </w:rPr>
        <w:t>tersebut</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ditetapkan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berdasarkan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kebutuhan</w:t>
      </w:r>
      <w:proofErr w:type="spellEnd"/>
      <w:r w:rsidRPr="00CD715E">
        <w:rPr>
          <w:rFonts w:ascii="Myriad Pro" w:hAnsi="Myriad Pro" w:cs="Arial"/>
          <w:color w:val="262626" w:themeColor="text1" w:themeTint="D9"/>
          <w:lang w:val="en-AU"/>
        </w:rPr>
        <w:t xml:space="preserve"> solar </w:t>
      </w:r>
      <w:proofErr w:type="spellStart"/>
      <w:r w:rsidRPr="00CD715E">
        <w:rPr>
          <w:rFonts w:ascii="Myriad Pro" w:hAnsi="Myriad Pro" w:cs="Arial"/>
          <w:color w:val="262626" w:themeColor="text1" w:themeTint="D9"/>
          <w:lang w:val="en-AU"/>
        </w:rPr>
        <w:t>nasional</w:t>
      </w:r>
      <w:proofErr w:type="spellEnd"/>
      <w:r w:rsidRPr="00CD715E">
        <w:rPr>
          <w:rFonts w:ascii="Myriad Pro" w:hAnsi="Myriad Pro" w:cs="Arial"/>
          <w:color w:val="262626" w:themeColor="text1" w:themeTint="D9"/>
          <w:lang w:val="en-AU"/>
        </w:rPr>
        <w:t xml:space="preserve">. </w:t>
      </w:r>
      <w:r w:rsidRPr="00CD715E">
        <w:rPr>
          <w:rFonts w:ascii="Myriad Pro" w:hAnsi="Myriad Pro" w:cs="Arial"/>
          <w:color w:val="262626" w:themeColor="text1" w:themeTint="D9"/>
        </w:rPr>
        <w:t>Sektor yang mendapatkan pendanaan mencakup sektor Jenis BBM Tertentu (JBT)/PSO dan pembangkit listrik PLN</w:t>
      </w:r>
      <w:r w:rsidRPr="00CD715E">
        <w:rPr>
          <w:rFonts w:ascii="Myriad Pro" w:hAnsi="Myriad Pro" w:cs="Arial"/>
          <w:color w:val="262626" w:themeColor="text1" w:themeTint="D9"/>
          <w:lang w:val="en-AU"/>
        </w:rPr>
        <w:t>.</w:t>
      </w:r>
    </w:p>
    <w:p w14:paraId="4C1D0997" w14:textId="77777777" w:rsidR="00CD715E" w:rsidRPr="00CD715E" w:rsidRDefault="00CD715E" w:rsidP="00CD715E">
      <w:pPr>
        <w:spacing w:after="120"/>
        <w:jc w:val="both"/>
        <w:rPr>
          <w:rFonts w:ascii="Myriad Pro" w:hAnsi="Myriad Pro" w:cs="Arial"/>
          <w:color w:val="262626" w:themeColor="text1" w:themeTint="D9"/>
        </w:rPr>
      </w:pPr>
      <w:r w:rsidRPr="00CD715E">
        <w:rPr>
          <w:rFonts w:ascii="Myriad Pro" w:hAnsi="Myriad Pro" w:cs="Arial"/>
          <w:color w:val="262626" w:themeColor="text1" w:themeTint="D9"/>
        </w:rPr>
        <w:t xml:space="preserve">Pelaksanaan kerjasama penyediaan Biodiesel melalui Dana Perkebunan Kelapa Sawit tidak terlepas dari dukungan penuh </w:t>
      </w:r>
      <w:r w:rsidRPr="00CD715E">
        <w:rPr>
          <w:rFonts w:ascii="Myriad Pro" w:hAnsi="Myriad Pro" w:cs="Arial"/>
          <w:color w:val="262626" w:themeColor="text1" w:themeTint="D9"/>
          <w:lang w:val="en-AU"/>
        </w:rPr>
        <w:t xml:space="preserve">para </w:t>
      </w:r>
      <w:r w:rsidRPr="00CD715E">
        <w:rPr>
          <w:rFonts w:ascii="Myriad Pro" w:hAnsi="Myriad Pro" w:cs="Arial"/>
          <w:color w:val="262626" w:themeColor="text1" w:themeTint="D9"/>
        </w:rPr>
        <w:t>pihak terkait. Untuk itu kami memberikan apresiasi khususnya kepada Direktorat Jenderal Energi Baru Terbarukan dan Konservasi Energi (DJEBTKE)</w:t>
      </w:r>
      <w:r w:rsidRPr="00CD715E">
        <w:rPr>
          <w:rFonts w:ascii="Myriad Pro" w:hAnsi="Myriad Pro" w:cs="Arial"/>
          <w:color w:val="262626" w:themeColor="text1" w:themeTint="D9"/>
          <w:lang w:val="en-AU"/>
        </w:rPr>
        <w:t xml:space="preserve"> yang </w:t>
      </w:r>
      <w:proofErr w:type="spellStart"/>
      <w:r w:rsidRPr="00CD715E">
        <w:rPr>
          <w:rFonts w:ascii="Myriad Pro" w:hAnsi="Myriad Pro" w:cs="Arial"/>
          <w:color w:val="262626" w:themeColor="text1" w:themeTint="D9"/>
          <w:lang w:val="en-AU"/>
        </w:rPr>
        <w:t>dipimpin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oleh</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pak</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Rida</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Mulayana</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sebagai</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Dirjen-nya</w:t>
      </w:r>
      <w:proofErr w:type="spellEnd"/>
      <w:r w:rsidRPr="00CD715E">
        <w:rPr>
          <w:rFonts w:ascii="Myriad Pro" w:hAnsi="Myriad Pro" w:cs="Arial"/>
          <w:color w:val="262626" w:themeColor="text1" w:themeTint="D9"/>
        </w:rPr>
        <w:t xml:space="preserve">, PT. Pertamina (Persero), PT. AKR Corporindo Tbk, serta  Badan Usaha BBN yang telah berkontribusi </w:t>
      </w:r>
      <w:proofErr w:type="spellStart"/>
      <w:r w:rsidRPr="00CD715E">
        <w:rPr>
          <w:rFonts w:ascii="Myriad Pro" w:hAnsi="Myriad Pro" w:cs="Arial"/>
          <w:color w:val="262626" w:themeColor="text1" w:themeTint="D9"/>
          <w:lang w:val="en-US"/>
        </w:rPr>
        <w:t>aktif</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dalam</w:t>
      </w:r>
      <w:proofErr w:type="spellEnd"/>
      <w:r w:rsidRPr="00CD715E">
        <w:rPr>
          <w:rFonts w:ascii="Myriad Pro" w:hAnsi="Myriad Pro" w:cs="Arial"/>
          <w:color w:val="262626" w:themeColor="text1" w:themeTint="D9"/>
          <w:lang w:val="en-US"/>
        </w:rPr>
        <w:t xml:space="preserve"> program </w:t>
      </w:r>
      <w:proofErr w:type="spellStart"/>
      <w:r w:rsidRPr="00CD715E">
        <w:rPr>
          <w:rFonts w:ascii="Myriad Pro" w:hAnsi="Myriad Pro" w:cs="Arial"/>
          <w:color w:val="262626" w:themeColor="text1" w:themeTint="D9"/>
          <w:lang w:val="en-US"/>
        </w:rPr>
        <w:t>pemanfaatan</w:t>
      </w:r>
      <w:proofErr w:type="spellEnd"/>
      <w:r w:rsidRPr="00CD715E">
        <w:rPr>
          <w:rFonts w:ascii="Myriad Pro" w:hAnsi="Myriad Pro" w:cs="Arial"/>
          <w:color w:val="262626" w:themeColor="text1" w:themeTint="D9"/>
          <w:lang w:val="en-US"/>
        </w:rPr>
        <w:t xml:space="preserve"> BBN </w:t>
      </w:r>
      <w:proofErr w:type="spellStart"/>
      <w:r w:rsidRPr="00CD715E">
        <w:rPr>
          <w:rFonts w:ascii="Myriad Pro" w:hAnsi="Myriad Pro" w:cs="Arial"/>
          <w:color w:val="262626" w:themeColor="text1" w:themeTint="D9"/>
          <w:lang w:val="en-US"/>
        </w:rPr>
        <w:t>Jenis</w:t>
      </w:r>
      <w:proofErr w:type="spellEnd"/>
      <w:r w:rsidRPr="00CD715E">
        <w:rPr>
          <w:rFonts w:ascii="Myriad Pro" w:hAnsi="Myriad Pro" w:cs="Arial"/>
          <w:color w:val="262626" w:themeColor="text1" w:themeTint="D9"/>
          <w:lang w:val="en-US"/>
        </w:rPr>
        <w:t xml:space="preserve"> Biodiesel </w:t>
      </w:r>
      <w:proofErr w:type="spellStart"/>
      <w:r w:rsidRPr="00CD715E">
        <w:rPr>
          <w:rFonts w:ascii="Myriad Pro" w:hAnsi="Myriad Pro" w:cs="Arial"/>
          <w:color w:val="262626" w:themeColor="text1" w:themeTint="D9"/>
          <w:lang w:val="en-US"/>
        </w:rPr>
        <w:t>melalui</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kerangka</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dukungan</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pembiayaan</w:t>
      </w:r>
      <w:proofErr w:type="spellEnd"/>
      <w:r w:rsidRPr="00CD715E">
        <w:rPr>
          <w:rFonts w:ascii="Myriad Pro" w:hAnsi="Myriad Pro" w:cs="Arial"/>
          <w:color w:val="262626" w:themeColor="text1" w:themeTint="D9"/>
          <w:lang w:val="en-US"/>
        </w:rPr>
        <w:t xml:space="preserve"> Dana Sawit, </w:t>
      </w:r>
      <w:proofErr w:type="spellStart"/>
      <w:r w:rsidRPr="00CD715E">
        <w:rPr>
          <w:rFonts w:ascii="Myriad Pro" w:hAnsi="Myriad Pro" w:cs="Arial"/>
          <w:color w:val="262626" w:themeColor="text1" w:themeTint="D9"/>
          <w:lang w:val="en-US"/>
        </w:rPr>
        <w:t>sehingga</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dapat</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mengakomodasi</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penetrasi</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pasar</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untuk</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produk</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hilir</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minyak</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sawit</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khususnya</w:t>
      </w:r>
      <w:proofErr w:type="spellEnd"/>
      <w:r w:rsidRPr="00CD715E">
        <w:rPr>
          <w:rFonts w:ascii="Myriad Pro" w:hAnsi="Myriad Pro" w:cs="Arial"/>
          <w:color w:val="262626" w:themeColor="text1" w:themeTint="D9"/>
          <w:lang w:val="en-US"/>
        </w:rPr>
        <w:t xml:space="preserve"> biodiesel, yang </w:t>
      </w:r>
      <w:proofErr w:type="spellStart"/>
      <w:r w:rsidRPr="00CD715E">
        <w:rPr>
          <w:rFonts w:ascii="Myriad Pro" w:hAnsi="Myriad Pro" w:cs="Arial"/>
          <w:color w:val="262626" w:themeColor="text1" w:themeTint="D9"/>
          <w:lang w:val="en-US"/>
        </w:rPr>
        <w:t>akhirnya</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dapat</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meningkatkan</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dan</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menjaga</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kestabilan</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harga</w:t>
      </w:r>
      <w:proofErr w:type="spellEnd"/>
      <w:r w:rsidRPr="00CD715E">
        <w:rPr>
          <w:rFonts w:ascii="Myriad Pro" w:hAnsi="Myriad Pro" w:cs="Arial"/>
          <w:color w:val="262626" w:themeColor="text1" w:themeTint="D9"/>
          <w:lang w:val="en-US"/>
        </w:rPr>
        <w:t xml:space="preserve"> CPO, </w:t>
      </w:r>
      <w:proofErr w:type="spellStart"/>
      <w:r w:rsidRPr="00CD715E">
        <w:rPr>
          <w:rFonts w:ascii="Myriad Pro" w:hAnsi="Myriad Pro" w:cs="Arial"/>
          <w:color w:val="262626" w:themeColor="text1" w:themeTint="D9"/>
          <w:lang w:val="en-US"/>
        </w:rPr>
        <w:t>sesuai</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amanat</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dalam</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Peraturan</w:t>
      </w:r>
      <w:proofErr w:type="spellEnd"/>
      <w:r w:rsidRPr="00CD715E">
        <w:rPr>
          <w:rFonts w:ascii="Myriad Pro" w:hAnsi="Myriad Pro" w:cs="Arial"/>
          <w:color w:val="262626" w:themeColor="text1" w:themeTint="D9"/>
          <w:lang w:val="en-US"/>
        </w:rPr>
        <w:t xml:space="preserve"> </w:t>
      </w:r>
      <w:proofErr w:type="spellStart"/>
      <w:r w:rsidRPr="00CD715E">
        <w:rPr>
          <w:rFonts w:ascii="Myriad Pro" w:hAnsi="Myriad Pro" w:cs="Arial"/>
          <w:color w:val="262626" w:themeColor="text1" w:themeTint="D9"/>
          <w:lang w:val="en-US"/>
        </w:rPr>
        <w:t>Presiden</w:t>
      </w:r>
      <w:proofErr w:type="spellEnd"/>
      <w:r w:rsidRPr="00CD715E">
        <w:rPr>
          <w:rFonts w:ascii="Myriad Pro" w:hAnsi="Myriad Pro" w:cs="Arial"/>
          <w:color w:val="262626" w:themeColor="text1" w:themeTint="D9"/>
          <w:lang w:val="en-US"/>
        </w:rPr>
        <w:t xml:space="preserve"> No. 61 </w:t>
      </w:r>
      <w:proofErr w:type="spellStart"/>
      <w:r w:rsidRPr="00CD715E">
        <w:rPr>
          <w:rFonts w:ascii="Myriad Pro" w:hAnsi="Myriad Pro" w:cs="Arial"/>
          <w:color w:val="262626" w:themeColor="text1" w:themeTint="D9"/>
          <w:lang w:val="en-US"/>
        </w:rPr>
        <w:t>Tahun</w:t>
      </w:r>
      <w:proofErr w:type="spellEnd"/>
      <w:r w:rsidRPr="00CD715E">
        <w:rPr>
          <w:rFonts w:ascii="Myriad Pro" w:hAnsi="Myriad Pro" w:cs="Arial"/>
          <w:color w:val="262626" w:themeColor="text1" w:themeTint="D9"/>
          <w:lang w:val="en-US"/>
        </w:rPr>
        <w:t xml:space="preserve"> 2015</w:t>
      </w:r>
      <w:r w:rsidRPr="00CD715E">
        <w:rPr>
          <w:rFonts w:ascii="Myriad Pro" w:hAnsi="Myriad Pro" w:cs="Arial"/>
          <w:color w:val="262626" w:themeColor="text1" w:themeTint="D9"/>
        </w:rPr>
        <w:t>.</w:t>
      </w:r>
    </w:p>
    <w:p w14:paraId="2583D5AE" w14:textId="77777777" w:rsidR="00CD715E" w:rsidRDefault="00CD715E" w:rsidP="00CD715E">
      <w:pPr>
        <w:spacing w:after="120"/>
        <w:jc w:val="both"/>
        <w:rPr>
          <w:rFonts w:ascii="Myriad Pro" w:hAnsi="Myriad Pro" w:cs="Arial"/>
          <w:color w:val="262626" w:themeColor="text1" w:themeTint="D9"/>
          <w:lang w:val="en-US"/>
        </w:rPr>
      </w:pPr>
    </w:p>
    <w:p w14:paraId="6E449285" w14:textId="77777777" w:rsidR="00CD715E" w:rsidRDefault="00CD715E" w:rsidP="00CD715E">
      <w:pPr>
        <w:spacing w:after="120"/>
        <w:jc w:val="both"/>
        <w:rPr>
          <w:rFonts w:ascii="Myriad Pro" w:hAnsi="Myriad Pro" w:cs="Arial"/>
          <w:color w:val="262626" w:themeColor="text1" w:themeTint="D9"/>
          <w:lang w:val="en-US"/>
        </w:rPr>
      </w:pPr>
    </w:p>
    <w:p w14:paraId="78CCF1ED" w14:textId="77777777" w:rsidR="00CD715E" w:rsidRDefault="00CD715E" w:rsidP="00CD715E">
      <w:pPr>
        <w:spacing w:after="120"/>
        <w:jc w:val="both"/>
        <w:rPr>
          <w:rFonts w:ascii="Myriad Pro" w:hAnsi="Myriad Pro" w:cs="Arial"/>
          <w:color w:val="262626" w:themeColor="text1" w:themeTint="D9"/>
          <w:lang w:val="en-US"/>
        </w:rPr>
      </w:pPr>
    </w:p>
    <w:p w14:paraId="2329BFB0" w14:textId="77777777" w:rsidR="00CD715E" w:rsidRDefault="00CD715E" w:rsidP="00CD715E">
      <w:pPr>
        <w:spacing w:after="120"/>
        <w:jc w:val="both"/>
        <w:rPr>
          <w:rFonts w:ascii="Myriad Pro" w:hAnsi="Myriad Pro" w:cs="Arial"/>
          <w:color w:val="262626" w:themeColor="text1" w:themeTint="D9"/>
          <w:lang w:val="en-US"/>
        </w:rPr>
      </w:pPr>
      <w:bookmarkStart w:id="0" w:name="_GoBack"/>
      <w:bookmarkEnd w:id="0"/>
    </w:p>
    <w:p w14:paraId="7CA22B37" w14:textId="77777777" w:rsidR="0062646C" w:rsidRDefault="0062646C" w:rsidP="00CD715E">
      <w:pPr>
        <w:spacing w:after="120"/>
        <w:jc w:val="both"/>
        <w:rPr>
          <w:rFonts w:ascii="Myriad Pro" w:hAnsi="Myriad Pro" w:cs="Arial"/>
          <w:color w:val="262626" w:themeColor="text1" w:themeTint="D9"/>
          <w:lang w:val="en-US"/>
        </w:rPr>
      </w:pPr>
    </w:p>
    <w:p w14:paraId="6895B59F" w14:textId="77777777" w:rsidR="0062646C" w:rsidRDefault="0062646C" w:rsidP="00CD715E">
      <w:pPr>
        <w:spacing w:after="120"/>
        <w:jc w:val="both"/>
        <w:rPr>
          <w:rFonts w:ascii="Myriad Pro" w:hAnsi="Myriad Pro" w:cs="Arial"/>
          <w:color w:val="262626" w:themeColor="text1" w:themeTint="D9"/>
          <w:lang w:val="en-US"/>
        </w:rPr>
      </w:pPr>
    </w:p>
    <w:p w14:paraId="5EB898CF" w14:textId="77777777" w:rsidR="00406D8F" w:rsidRDefault="00406D8F" w:rsidP="00CD715E">
      <w:pPr>
        <w:spacing w:after="120"/>
        <w:jc w:val="both"/>
        <w:rPr>
          <w:rFonts w:ascii="Myriad Pro" w:hAnsi="Myriad Pro" w:cs="Arial"/>
          <w:color w:val="262626" w:themeColor="text1" w:themeTint="D9"/>
          <w:lang w:val="en-US"/>
        </w:rPr>
      </w:pPr>
    </w:p>
    <w:p w14:paraId="1105B9F6" w14:textId="1957C1DD" w:rsidR="00CD715E" w:rsidRPr="00CD715E" w:rsidRDefault="00406D8F" w:rsidP="00CD715E">
      <w:pPr>
        <w:spacing w:after="120"/>
        <w:jc w:val="both"/>
        <w:rPr>
          <w:rFonts w:ascii="Myriad Pro" w:hAnsi="Myriad Pro" w:cs="Arial"/>
          <w:color w:val="262626" w:themeColor="text1" w:themeTint="D9"/>
          <w:lang w:val="en-AU"/>
        </w:rPr>
      </w:pPr>
      <w:r>
        <w:rPr>
          <w:rFonts w:ascii="Myriad Pro" w:hAnsi="Myriad Pro" w:cs="Arial"/>
          <w:color w:val="262626" w:themeColor="text1" w:themeTint="D9"/>
          <w:lang w:val="en-US"/>
        </w:rPr>
        <w:t xml:space="preserve">Dari </w:t>
      </w:r>
      <w:r w:rsidR="00CF7A61">
        <w:rPr>
          <w:rFonts w:ascii="Myriad Pro" w:hAnsi="Myriad Pro" w:cs="Arial"/>
          <w:color w:val="262626" w:themeColor="text1" w:themeTint="D9"/>
          <w:lang w:val="en-US"/>
        </w:rPr>
        <w:t>26</w:t>
      </w:r>
      <w:r>
        <w:rPr>
          <w:rFonts w:ascii="Myriad Pro" w:hAnsi="Myriad Pro" w:cs="Arial"/>
          <w:color w:val="262626" w:themeColor="text1" w:themeTint="D9"/>
          <w:lang w:val="en-US"/>
        </w:rPr>
        <w:t xml:space="preserve"> Perusahaa</w:t>
      </w:r>
      <w:r w:rsidR="00A31FF2">
        <w:rPr>
          <w:rFonts w:ascii="Myriad Pro" w:hAnsi="Myriad Pro" w:cs="Arial"/>
          <w:color w:val="262626" w:themeColor="text1" w:themeTint="D9"/>
          <w:lang w:val="en-US"/>
        </w:rPr>
        <w:t>n</w:t>
      </w:r>
      <w:r>
        <w:rPr>
          <w:rFonts w:ascii="Myriad Pro" w:hAnsi="Myriad Pro" w:cs="Arial"/>
          <w:color w:val="262626" w:themeColor="text1" w:themeTint="D9"/>
          <w:lang w:val="en-US"/>
        </w:rPr>
        <w:t xml:space="preserve"> </w:t>
      </w:r>
      <w:proofErr w:type="spellStart"/>
      <w:r>
        <w:rPr>
          <w:rFonts w:ascii="Myriad Pro" w:hAnsi="Myriad Pro" w:cs="Arial"/>
          <w:color w:val="262626" w:themeColor="text1" w:themeTint="D9"/>
          <w:lang w:val="en-US"/>
        </w:rPr>
        <w:t>Produsen</w:t>
      </w:r>
      <w:proofErr w:type="spellEnd"/>
      <w:r>
        <w:rPr>
          <w:rFonts w:ascii="Myriad Pro" w:hAnsi="Myriad Pro" w:cs="Arial"/>
          <w:color w:val="262626" w:themeColor="text1" w:themeTint="D9"/>
          <w:lang w:val="en-US"/>
        </w:rPr>
        <w:t xml:space="preserve"> Biodiesel</w:t>
      </w:r>
      <w:r w:rsidR="00CF7A61">
        <w:rPr>
          <w:rFonts w:ascii="Myriad Pro" w:hAnsi="Myriad Pro" w:cs="Arial"/>
          <w:color w:val="262626" w:themeColor="text1" w:themeTint="D9"/>
          <w:lang w:val="en-US"/>
        </w:rPr>
        <w:t xml:space="preserve"> yang </w:t>
      </w:r>
      <w:proofErr w:type="spellStart"/>
      <w:r w:rsidR="00CF7A61">
        <w:rPr>
          <w:rFonts w:ascii="Myriad Pro" w:hAnsi="Myriad Pro" w:cs="Arial"/>
          <w:color w:val="262626" w:themeColor="text1" w:themeTint="D9"/>
          <w:lang w:val="en-US"/>
        </w:rPr>
        <w:t>aktif</w:t>
      </w:r>
      <w:proofErr w:type="spellEnd"/>
      <w:r w:rsidR="00CF7A61">
        <w:rPr>
          <w:rFonts w:ascii="Myriad Pro" w:hAnsi="Myriad Pro" w:cs="Arial"/>
          <w:color w:val="262626" w:themeColor="text1" w:themeTint="D9"/>
          <w:lang w:val="en-US"/>
        </w:rPr>
        <w:t xml:space="preserve"> </w:t>
      </w:r>
      <w:proofErr w:type="spellStart"/>
      <w:r w:rsidR="00CF7A61">
        <w:rPr>
          <w:rFonts w:ascii="Myriad Pro" w:hAnsi="Myriad Pro" w:cs="Arial"/>
          <w:color w:val="262626" w:themeColor="text1" w:themeTint="D9"/>
          <w:lang w:val="en-US"/>
        </w:rPr>
        <w:t>berproduksi</w:t>
      </w:r>
      <w:proofErr w:type="spellEnd"/>
      <w:r>
        <w:rPr>
          <w:rFonts w:ascii="Myriad Pro" w:hAnsi="Myriad Pro" w:cs="Arial"/>
          <w:color w:val="262626" w:themeColor="text1" w:themeTint="D9"/>
          <w:lang w:val="en-US"/>
        </w:rPr>
        <w:t xml:space="preserve">, </w:t>
      </w:r>
      <w:proofErr w:type="spellStart"/>
      <w:r w:rsidR="00A31FF2">
        <w:rPr>
          <w:rFonts w:ascii="Myriad Pro" w:hAnsi="Myriad Pro" w:cs="Arial"/>
          <w:color w:val="262626" w:themeColor="text1" w:themeTint="D9"/>
          <w:lang w:val="en-US"/>
        </w:rPr>
        <w:t>terdapat</w:t>
      </w:r>
      <w:proofErr w:type="spellEnd"/>
      <w:r w:rsidR="00A31FF2">
        <w:rPr>
          <w:rFonts w:ascii="Myriad Pro" w:hAnsi="Myriad Pro" w:cs="Arial"/>
          <w:color w:val="262626" w:themeColor="text1" w:themeTint="D9"/>
          <w:lang w:val="en-US"/>
        </w:rPr>
        <w:t xml:space="preserve"> 1</w:t>
      </w:r>
      <w:r w:rsidR="00CF7A61">
        <w:rPr>
          <w:rFonts w:ascii="Myriad Pro" w:hAnsi="Myriad Pro" w:cs="Arial"/>
          <w:color w:val="262626" w:themeColor="text1" w:themeTint="D9"/>
          <w:lang w:val="en-US"/>
        </w:rPr>
        <w:t>9</w:t>
      </w:r>
      <w:r w:rsidR="00A31FF2">
        <w:rPr>
          <w:rFonts w:ascii="Myriad Pro" w:hAnsi="Myriad Pro" w:cs="Arial"/>
          <w:color w:val="262626" w:themeColor="text1" w:themeTint="D9"/>
          <w:lang w:val="en-US"/>
        </w:rPr>
        <w:t xml:space="preserve"> </w:t>
      </w:r>
      <w:proofErr w:type="spellStart"/>
      <w:r w:rsidR="00A31FF2">
        <w:rPr>
          <w:rFonts w:ascii="Myriad Pro" w:hAnsi="Myriad Pro" w:cs="Arial"/>
          <w:color w:val="262626" w:themeColor="text1" w:themeTint="D9"/>
          <w:lang w:val="en-US"/>
        </w:rPr>
        <w:t>Badan</w:t>
      </w:r>
      <w:proofErr w:type="spellEnd"/>
      <w:r w:rsidR="00A31FF2">
        <w:rPr>
          <w:rFonts w:ascii="Myriad Pro" w:hAnsi="Myriad Pro" w:cs="Arial"/>
          <w:color w:val="262626" w:themeColor="text1" w:themeTint="D9"/>
          <w:lang w:val="en-US"/>
        </w:rPr>
        <w:t xml:space="preserve"> Usaha yang </w:t>
      </w:r>
      <w:proofErr w:type="spellStart"/>
      <w:r w:rsidR="00A31FF2">
        <w:rPr>
          <w:rFonts w:ascii="Myriad Pro" w:hAnsi="Myriad Pro" w:cs="Arial"/>
          <w:color w:val="262626" w:themeColor="text1" w:themeTint="D9"/>
          <w:lang w:val="en-US"/>
        </w:rPr>
        <w:t>akan</w:t>
      </w:r>
      <w:proofErr w:type="spellEnd"/>
      <w:r w:rsidR="00A31FF2">
        <w:rPr>
          <w:rFonts w:ascii="Myriad Pro" w:hAnsi="Myriad Pro" w:cs="Arial"/>
          <w:color w:val="262626" w:themeColor="text1" w:themeTint="D9"/>
          <w:lang w:val="en-US"/>
        </w:rPr>
        <w:t xml:space="preserve"> </w:t>
      </w:r>
      <w:proofErr w:type="spellStart"/>
      <w:r w:rsidR="00A31FF2">
        <w:rPr>
          <w:rFonts w:ascii="Myriad Pro" w:hAnsi="Myriad Pro" w:cs="Arial"/>
          <w:color w:val="262626" w:themeColor="text1" w:themeTint="D9"/>
          <w:lang w:val="en-US"/>
        </w:rPr>
        <w:t>menyalurkan</w:t>
      </w:r>
      <w:proofErr w:type="spellEnd"/>
      <w:r w:rsidR="00A31FF2">
        <w:rPr>
          <w:rFonts w:ascii="Myriad Pro" w:hAnsi="Myriad Pro" w:cs="Arial"/>
          <w:color w:val="262626" w:themeColor="text1" w:themeTint="D9"/>
          <w:lang w:val="en-US"/>
        </w:rPr>
        <w:t xml:space="preserve"> biodiesel </w:t>
      </w:r>
      <w:proofErr w:type="spellStart"/>
      <w:r w:rsidR="00A31FF2">
        <w:rPr>
          <w:rFonts w:ascii="Myriad Pro" w:hAnsi="Myriad Pro" w:cs="Arial"/>
          <w:color w:val="262626" w:themeColor="text1" w:themeTint="D9"/>
          <w:lang w:val="en-US"/>
        </w:rPr>
        <w:t>untuk</w:t>
      </w:r>
      <w:proofErr w:type="spellEnd"/>
      <w:r w:rsidR="00A31FF2">
        <w:rPr>
          <w:rFonts w:ascii="Myriad Pro" w:hAnsi="Myriad Pro" w:cs="Arial"/>
          <w:color w:val="262626" w:themeColor="text1" w:themeTint="D9"/>
          <w:lang w:val="en-US"/>
        </w:rPr>
        <w:t xml:space="preserve"> </w:t>
      </w:r>
      <w:proofErr w:type="spellStart"/>
      <w:r w:rsidR="00A31FF2">
        <w:rPr>
          <w:rFonts w:ascii="Myriad Pro" w:hAnsi="Myriad Pro" w:cs="Arial"/>
          <w:color w:val="262626" w:themeColor="text1" w:themeTint="D9"/>
          <w:lang w:val="en-US"/>
        </w:rPr>
        <w:t>periode</w:t>
      </w:r>
      <w:proofErr w:type="spellEnd"/>
      <w:r w:rsidR="00A31FF2">
        <w:rPr>
          <w:rFonts w:ascii="Myriad Pro" w:hAnsi="Myriad Pro" w:cs="Arial"/>
          <w:color w:val="262626" w:themeColor="text1" w:themeTint="D9"/>
          <w:lang w:val="en-US"/>
        </w:rPr>
        <w:t xml:space="preserve"> </w:t>
      </w:r>
      <w:proofErr w:type="spellStart"/>
      <w:r w:rsidR="00A31FF2">
        <w:rPr>
          <w:rFonts w:ascii="Myriad Pro" w:hAnsi="Myriad Pro" w:cs="Arial"/>
          <w:color w:val="262626" w:themeColor="text1" w:themeTint="D9"/>
          <w:lang w:val="en-US"/>
        </w:rPr>
        <w:t>ini</w:t>
      </w:r>
      <w:proofErr w:type="spellEnd"/>
      <w:r w:rsidR="00A31FF2">
        <w:rPr>
          <w:rFonts w:ascii="Myriad Pro" w:hAnsi="Myriad Pro" w:cs="Arial"/>
          <w:color w:val="262626" w:themeColor="text1" w:themeTint="D9"/>
          <w:lang w:val="en-US"/>
        </w:rPr>
        <w:t xml:space="preserve">. </w:t>
      </w:r>
      <w:r w:rsidR="00CD715E" w:rsidRPr="00CD715E">
        <w:rPr>
          <w:rFonts w:ascii="Myriad Pro" w:hAnsi="Myriad Pro" w:cs="Arial"/>
          <w:color w:val="262626" w:themeColor="text1" w:themeTint="D9"/>
          <w:lang w:val="en-US"/>
        </w:rPr>
        <w:t xml:space="preserve">Total </w:t>
      </w:r>
      <w:proofErr w:type="spellStart"/>
      <w:r w:rsidR="00CD715E" w:rsidRPr="00CD715E">
        <w:rPr>
          <w:rFonts w:ascii="Myriad Pro" w:hAnsi="Myriad Pro" w:cs="Arial"/>
          <w:color w:val="262626" w:themeColor="text1" w:themeTint="D9"/>
          <w:lang w:val="en-US"/>
        </w:rPr>
        <w:t>kapasitas</w:t>
      </w:r>
      <w:proofErr w:type="spellEnd"/>
      <w:r w:rsidR="00CD715E" w:rsidRPr="00CD715E">
        <w:rPr>
          <w:rFonts w:ascii="Myriad Pro" w:hAnsi="Myriad Pro" w:cs="Arial"/>
          <w:color w:val="262626" w:themeColor="text1" w:themeTint="D9"/>
          <w:lang w:val="en-US"/>
        </w:rPr>
        <w:t xml:space="preserve"> </w:t>
      </w:r>
      <w:proofErr w:type="spellStart"/>
      <w:r w:rsidR="00CD715E" w:rsidRPr="00CD715E">
        <w:rPr>
          <w:rFonts w:ascii="Myriad Pro" w:hAnsi="Myriad Pro" w:cs="Arial"/>
          <w:color w:val="262626" w:themeColor="text1" w:themeTint="D9"/>
          <w:lang w:val="en-US"/>
        </w:rPr>
        <w:t>terpasang</w:t>
      </w:r>
      <w:proofErr w:type="spellEnd"/>
      <w:r w:rsidR="00CD715E" w:rsidRPr="00CD715E">
        <w:rPr>
          <w:rFonts w:ascii="Myriad Pro" w:hAnsi="Myriad Pro" w:cs="Arial"/>
          <w:color w:val="262626" w:themeColor="text1" w:themeTint="D9"/>
          <w:lang w:val="en-US"/>
        </w:rPr>
        <w:t xml:space="preserve"> 1</w:t>
      </w:r>
      <w:r w:rsidR="00CF7A61">
        <w:rPr>
          <w:rFonts w:ascii="Myriad Pro" w:hAnsi="Myriad Pro" w:cs="Arial"/>
          <w:color w:val="262626" w:themeColor="text1" w:themeTint="D9"/>
          <w:lang w:val="en-US"/>
        </w:rPr>
        <w:t>9</w:t>
      </w:r>
      <w:r w:rsidR="00CD715E" w:rsidRPr="00CD715E">
        <w:rPr>
          <w:rFonts w:ascii="Myriad Pro" w:hAnsi="Myriad Pro" w:cs="Arial"/>
          <w:color w:val="262626" w:themeColor="text1" w:themeTint="D9"/>
          <w:lang w:val="en-US"/>
        </w:rPr>
        <w:t xml:space="preserve"> (</w:t>
      </w:r>
      <w:r w:rsidR="00CF7A61">
        <w:rPr>
          <w:rFonts w:ascii="Myriad Pro" w:hAnsi="Myriad Pro" w:cs="Arial"/>
          <w:color w:val="262626" w:themeColor="text1" w:themeTint="D9"/>
          <w:lang w:val="en-US"/>
        </w:rPr>
        <w:t xml:space="preserve">Sembilan </w:t>
      </w:r>
      <w:proofErr w:type="spellStart"/>
      <w:r w:rsidR="00CF7A61">
        <w:rPr>
          <w:rFonts w:ascii="Myriad Pro" w:hAnsi="Myriad Pro" w:cs="Arial"/>
          <w:color w:val="262626" w:themeColor="text1" w:themeTint="D9"/>
          <w:lang w:val="en-US"/>
        </w:rPr>
        <w:t>belas</w:t>
      </w:r>
      <w:proofErr w:type="spellEnd"/>
      <w:r w:rsidR="00CD715E" w:rsidRPr="00CD715E">
        <w:rPr>
          <w:rFonts w:ascii="Myriad Pro" w:hAnsi="Myriad Pro" w:cs="Arial"/>
          <w:color w:val="262626" w:themeColor="text1" w:themeTint="D9"/>
          <w:lang w:val="en-US"/>
        </w:rPr>
        <w:t xml:space="preserve">) </w:t>
      </w:r>
      <w:proofErr w:type="spellStart"/>
      <w:r w:rsidR="00CD715E" w:rsidRPr="00CD715E">
        <w:rPr>
          <w:rFonts w:ascii="Myriad Pro" w:hAnsi="Myriad Pro" w:cs="Arial"/>
          <w:color w:val="262626" w:themeColor="text1" w:themeTint="D9"/>
          <w:lang w:val="en-US"/>
        </w:rPr>
        <w:t>Badan</w:t>
      </w:r>
      <w:proofErr w:type="spellEnd"/>
      <w:r w:rsidR="00CD715E" w:rsidRPr="00CD715E">
        <w:rPr>
          <w:rFonts w:ascii="Myriad Pro" w:hAnsi="Myriad Pro" w:cs="Arial"/>
          <w:color w:val="262626" w:themeColor="text1" w:themeTint="D9"/>
          <w:lang w:val="en-US"/>
        </w:rPr>
        <w:t xml:space="preserve"> Usaha BBN </w:t>
      </w:r>
      <w:proofErr w:type="spellStart"/>
      <w:r w:rsidR="00CD715E" w:rsidRPr="00CD715E">
        <w:rPr>
          <w:rFonts w:ascii="Myriad Pro" w:hAnsi="Myriad Pro" w:cs="Arial"/>
          <w:color w:val="262626" w:themeColor="text1" w:themeTint="D9"/>
          <w:lang w:val="en-US"/>
        </w:rPr>
        <w:t>jenis</w:t>
      </w:r>
      <w:proofErr w:type="spellEnd"/>
      <w:r w:rsidR="00CD715E" w:rsidRPr="00CD715E">
        <w:rPr>
          <w:rFonts w:ascii="Myriad Pro" w:hAnsi="Myriad Pro" w:cs="Arial"/>
          <w:color w:val="262626" w:themeColor="text1" w:themeTint="D9"/>
          <w:lang w:val="en-US"/>
        </w:rPr>
        <w:t xml:space="preserve"> Biodiesel yang </w:t>
      </w:r>
      <w:proofErr w:type="spellStart"/>
      <w:r w:rsidR="00CD715E" w:rsidRPr="00CD715E">
        <w:rPr>
          <w:rFonts w:ascii="Myriad Pro" w:hAnsi="Myriad Pro" w:cs="Arial"/>
          <w:color w:val="262626" w:themeColor="text1" w:themeTint="D9"/>
          <w:lang w:val="en-US"/>
        </w:rPr>
        <w:t>akan</w:t>
      </w:r>
      <w:proofErr w:type="spellEnd"/>
      <w:r w:rsidR="00CD715E" w:rsidRPr="00CD715E">
        <w:rPr>
          <w:rFonts w:ascii="Myriad Pro" w:hAnsi="Myriad Pro" w:cs="Arial"/>
          <w:color w:val="262626" w:themeColor="text1" w:themeTint="D9"/>
          <w:lang w:val="en-US"/>
        </w:rPr>
        <w:t xml:space="preserve"> </w:t>
      </w:r>
      <w:proofErr w:type="spellStart"/>
      <w:r w:rsidR="00CD715E" w:rsidRPr="00CD715E">
        <w:rPr>
          <w:rFonts w:ascii="Myriad Pro" w:hAnsi="Myriad Pro" w:cs="Arial"/>
          <w:color w:val="262626" w:themeColor="text1" w:themeTint="D9"/>
          <w:lang w:val="en-US"/>
        </w:rPr>
        <w:t>menyalurkan</w:t>
      </w:r>
      <w:proofErr w:type="spellEnd"/>
      <w:r w:rsidR="00CD715E" w:rsidRPr="00CD715E">
        <w:rPr>
          <w:rFonts w:ascii="Myriad Pro" w:hAnsi="Myriad Pro" w:cs="Arial"/>
          <w:color w:val="262626" w:themeColor="text1" w:themeTint="D9"/>
          <w:lang w:val="en-US"/>
        </w:rPr>
        <w:t xml:space="preserve"> Biodiesel </w:t>
      </w:r>
      <w:proofErr w:type="spellStart"/>
      <w:r w:rsidR="00CD715E" w:rsidRPr="00CD715E">
        <w:rPr>
          <w:rFonts w:ascii="Myriad Pro" w:hAnsi="Myriad Pro" w:cs="Arial"/>
          <w:color w:val="262626" w:themeColor="text1" w:themeTint="D9"/>
          <w:lang w:val="en-US"/>
        </w:rPr>
        <w:t>periode</w:t>
      </w:r>
      <w:proofErr w:type="spellEnd"/>
      <w:r w:rsidR="00CD715E" w:rsidRPr="00CD715E">
        <w:rPr>
          <w:rFonts w:ascii="Myriad Pro" w:hAnsi="Myriad Pro" w:cs="Arial"/>
          <w:color w:val="262626" w:themeColor="text1" w:themeTint="D9"/>
          <w:lang w:val="en-US"/>
        </w:rPr>
        <w:t xml:space="preserve"> Mei </w:t>
      </w:r>
      <w:proofErr w:type="spellStart"/>
      <w:r w:rsidR="00CD715E" w:rsidRPr="00CD715E">
        <w:rPr>
          <w:rFonts w:ascii="Myriad Pro" w:hAnsi="Myriad Pro" w:cs="Arial"/>
          <w:color w:val="262626" w:themeColor="text1" w:themeTint="D9"/>
          <w:lang w:val="en-US"/>
        </w:rPr>
        <w:t>sampai</w:t>
      </w:r>
      <w:proofErr w:type="spellEnd"/>
      <w:r w:rsidR="00CD715E" w:rsidRPr="00CD715E">
        <w:rPr>
          <w:rFonts w:ascii="Myriad Pro" w:hAnsi="Myriad Pro" w:cs="Arial"/>
          <w:color w:val="262626" w:themeColor="text1" w:themeTint="D9"/>
          <w:lang w:val="en-US"/>
        </w:rPr>
        <w:t xml:space="preserve"> </w:t>
      </w:r>
      <w:proofErr w:type="spellStart"/>
      <w:r w:rsidR="00CD715E" w:rsidRPr="00CD715E">
        <w:rPr>
          <w:rFonts w:ascii="Myriad Pro" w:hAnsi="Myriad Pro" w:cs="Arial"/>
          <w:color w:val="262626" w:themeColor="text1" w:themeTint="D9"/>
          <w:lang w:val="en-US"/>
        </w:rPr>
        <w:t>dengan</w:t>
      </w:r>
      <w:proofErr w:type="spellEnd"/>
      <w:r w:rsidR="00CD715E" w:rsidRPr="00CD715E">
        <w:rPr>
          <w:rFonts w:ascii="Myriad Pro" w:hAnsi="Myriad Pro" w:cs="Arial"/>
          <w:color w:val="262626" w:themeColor="text1" w:themeTint="D9"/>
          <w:lang w:val="en-US"/>
        </w:rPr>
        <w:t xml:space="preserve"> </w:t>
      </w:r>
      <w:proofErr w:type="spellStart"/>
      <w:r w:rsidR="00CD715E" w:rsidRPr="00CD715E">
        <w:rPr>
          <w:rFonts w:ascii="Myriad Pro" w:hAnsi="Myriad Pro" w:cs="Arial"/>
          <w:color w:val="262626" w:themeColor="text1" w:themeTint="D9"/>
          <w:lang w:val="en-US"/>
        </w:rPr>
        <w:t>Oktober</w:t>
      </w:r>
      <w:proofErr w:type="spellEnd"/>
      <w:r w:rsidR="00CD715E" w:rsidRPr="00CD715E">
        <w:rPr>
          <w:rFonts w:ascii="Myriad Pro" w:hAnsi="Myriad Pro" w:cs="Arial"/>
          <w:color w:val="262626" w:themeColor="text1" w:themeTint="D9"/>
          <w:lang w:val="en-US"/>
        </w:rPr>
        <w:t xml:space="preserve"> 2018 </w:t>
      </w:r>
      <w:proofErr w:type="spellStart"/>
      <w:r w:rsidR="00CD715E" w:rsidRPr="00CD715E">
        <w:rPr>
          <w:rFonts w:ascii="Myriad Pro" w:hAnsi="Myriad Pro" w:cs="Arial"/>
          <w:color w:val="262626" w:themeColor="text1" w:themeTint="D9"/>
          <w:lang w:val="en-US"/>
        </w:rPr>
        <w:t>ini</w:t>
      </w:r>
      <w:proofErr w:type="spellEnd"/>
      <w:r w:rsidR="00CD715E" w:rsidRPr="00CD715E">
        <w:rPr>
          <w:rFonts w:ascii="Myriad Pro" w:hAnsi="Myriad Pro" w:cs="Arial"/>
          <w:color w:val="262626" w:themeColor="text1" w:themeTint="D9"/>
          <w:lang w:val="en-US"/>
        </w:rPr>
        <w:t xml:space="preserve"> per April 2018 </w:t>
      </w:r>
      <w:proofErr w:type="spellStart"/>
      <w:r w:rsidR="00CD715E" w:rsidRPr="00CD715E">
        <w:rPr>
          <w:rFonts w:ascii="Myriad Pro" w:hAnsi="Myriad Pro" w:cs="Arial"/>
          <w:color w:val="262626" w:themeColor="text1" w:themeTint="D9"/>
          <w:lang w:val="en-US"/>
        </w:rPr>
        <w:t>mencapai</w:t>
      </w:r>
      <w:proofErr w:type="spellEnd"/>
      <w:r w:rsidR="00CD715E" w:rsidRPr="00CD715E">
        <w:rPr>
          <w:rFonts w:ascii="Myriad Pro" w:hAnsi="Myriad Pro" w:cs="Arial"/>
          <w:color w:val="262626" w:themeColor="text1" w:themeTint="D9"/>
          <w:lang w:val="en-US"/>
        </w:rPr>
        <w:t xml:space="preserve"> 11,62 </w:t>
      </w:r>
      <w:proofErr w:type="spellStart"/>
      <w:r w:rsidR="00CD715E" w:rsidRPr="00CD715E">
        <w:rPr>
          <w:rFonts w:ascii="Myriad Pro" w:hAnsi="Myriad Pro" w:cs="Arial"/>
          <w:color w:val="262626" w:themeColor="text1" w:themeTint="D9"/>
          <w:lang w:val="en-US"/>
        </w:rPr>
        <w:t>juta</w:t>
      </w:r>
      <w:proofErr w:type="spellEnd"/>
      <w:r w:rsidR="00CD715E" w:rsidRPr="00CD715E">
        <w:rPr>
          <w:rFonts w:ascii="Myriad Pro" w:hAnsi="Myriad Pro" w:cs="Arial"/>
          <w:color w:val="262626" w:themeColor="text1" w:themeTint="D9"/>
          <w:lang w:val="en-US"/>
        </w:rPr>
        <w:t xml:space="preserve"> kilo liter. </w:t>
      </w:r>
      <w:proofErr w:type="spellStart"/>
      <w:r w:rsidR="00CD715E" w:rsidRPr="00CD715E">
        <w:rPr>
          <w:rFonts w:ascii="Myriad Pro" w:hAnsi="Myriad Pro" w:cs="Arial"/>
          <w:color w:val="262626" w:themeColor="text1" w:themeTint="D9"/>
          <w:lang w:val="en-US"/>
        </w:rPr>
        <w:t>Angka</w:t>
      </w:r>
      <w:proofErr w:type="spellEnd"/>
      <w:r w:rsidR="00CD715E" w:rsidRPr="00CD715E">
        <w:rPr>
          <w:rFonts w:ascii="Myriad Pro" w:hAnsi="Myriad Pro" w:cs="Arial"/>
          <w:color w:val="262626" w:themeColor="text1" w:themeTint="D9"/>
          <w:lang w:val="en-US"/>
        </w:rPr>
        <w:t xml:space="preserve"> </w:t>
      </w:r>
      <w:proofErr w:type="spellStart"/>
      <w:r w:rsidR="00CD715E" w:rsidRPr="00CD715E">
        <w:rPr>
          <w:rFonts w:ascii="Myriad Pro" w:hAnsi="Myriad Pro" w:cs="Arial"/>
          <w:color w:val="262626" w:themeColor="text1" w:themeTint="D9"/>
          <w:lang w:val="en-US"/>
        </w:rPr>
        <w:t>ini</w:t>
      </w:r>
      <w:proofErr w:type="spellEnd"/>
      <w:r w:rsidR="00CD715E" w:rsidRPr="00CD715E">
        <w:rPr>
          <w:rFonts w:ascii="Myriad Pro" w:hAnsi="Myriad Pro" w:cs="Arial"/>
          <w:color w:val="262626" w:themeColor="text1" w:themeTint="D9"/>
          <w:lang w:val="en-US"/>
        </w:rPr>
        <w:t xml:space="preserve"> </w:t>
      </w:r>
      <w:r w:rsidR="00CD715E" w:rsidRPr="00CD715E">
        <w:rPr>
          <w:rFonts w:ascii="Myriad Pro" w:hAnsi="Myriad Pro" w:cs="Arial"/>
          <w:color w:val="262626" w:themeColor="text1" w:themeTint="D9"/>
        </w:rPr>
        <w:t xml:space="preserve">tentunya cukup untuk mendukung pelaksanaan </w:t>
      </w:r>
      <w:proofErr w:type="spellStart"/>
      <w:r w:rsidR="00CD715E" w:rsidRPr="00CD715E">
        <w:rPr>
          <w:rFonts w:ascii="Myriad Pro" w:hAnsi="Myriad Pro" w:cs="Arial"/>
          <w:color w:val="262626" w:themeColor="text1" w:themeTint="D9"/>
          <w:lang w:val="en-AU"/>
        </w:rPr>
        <w:t>peningkatan</w:t>
      </w:r>
      <w:proofErr w:type="spellEnd"/>
      <w:r w:rsidR="00CD715E" w:rsidRPr="00CD715E">
        <w:rPr>
          <w:rFonts w:ascii="Myriad Pro" w:hAnsi="Myriad Pro" w:cs="Arial"/>
          <w:color w:val="262626" w:themeColor="text1" w:themeTint="D9"/>
          <w:lang w:val="en-AU"/>
        </w:rPr>
        <w:t xml:space="preserve"> </w:t>
      </w:r>
      <w:r w:rsidR="00CD715E" w:rsidRPr="00CD715E">
        <w:rPr>
          <w:rFonts w:ascii="Myriad Pro" w:hAnsi="Myriad Pro" w:cs="Arial"/>
          <w:color w:val="262626" w:themeColor="text1" w:themeTint="D9"/>
        </w:rPr>
        <w:t xml:space="preserve">mandatori Biodiesel </w:t>
      </w:r>
      <w:proofErr w:type="spellStart"/>
      <w:r w:rsidR="00CD715E" w:rsidRPr="00CD715E">
        <w:rPr>
          <w:rFonts w:ascii="Myriad Pro" w:hAnsi="Myriad Pro" w:cs="Arial"/>
          <w:color w:val="262626" w:themeColor="text1" w:themeTint="D9"/>
          <w:lang w:val="en-AU"/>
        </w:rPr>
        <w:t>menjadi</w:t>
      </w:r>
      <w:proofErr w:type="spellEnd"/>
      <w:r w:rsidR="00CD715E" w:rsidRPr="00CD715E">
        <w:rPr>
          <w:rFonts w:ascii="Myriad Pro" w:hAnsi="Myriad Pro" w:cs="Arial"/>
          <w:color w:val="262626" w:themeColor="text1" w:themeTint="D9"/>
          <w:lang w:val="en-AU"/>
        </w:rPr>
        <w:t xml:space="preserve"> </w:t>
      </w:r>
      <w:r w:rsidR="00CD715E" w:rsidRPr="00CD715E">
        <w:rPr>
          <w:rFonts w:ascii="Myriad Pro" w:hAnsi="Myriad Pro" w:cs="Arial"/>
          <w:color w:val="262626" w:themeColor="text1" w:themeTint="D9"/>
        </w:rPr>
        <w:t>30% (B30) yang ditargetkan akan dimulai pada tahun 2020.</w:t>
      </w:r>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Pemerintah</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bersama</w:t>
      </w:r>
      <w:proofErr w:type="spellEnd"/>
      <w:r w:rsidR="00CD715E" w:rsidRPr="00CD715E">
        <w:rPr>
          <w:rFonts w:ascii="Myriad Pro" w:hAnsi="Myriad Pro" w:cs="Arial"/>
          <w:color w:val="262626" w:themeColor="text1" w:themeTint="D9"/>
          <w:lang w:val="en-AU"/>
        </w:rPr>
        <w:t xml:space="preserve"> para </w:t>
      </w:r>
      <w:proofErr w:type="spellStart"/>
      <w:r w:rsidR="00CD715E" w:rsidRPr="00CD715E">
        <w:rPr>
          <w:rFonts w:ascii="Myriad Pro" w:hAnsi="Myriad Pro" w:cs="Arial"/>
          <w:color w:val="262626" w:themeColor="text1" w:themeTint="D9"/>
          <w:lang w:val="en-AU"/>
        </w:rPr>
        <w:t>pihak</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terkait</w:t>
      </w:r>
      <w:proofErr w:type="spellEnd"/>
      <w:r w:rsidR="00CD715E" w:rsidRPr="00CD715E">
        <w:rPr>
          <w:rFonts w:ascii="Myriad Pro" w:hAnsi="Myriad Pro" w:cs="Arial"/>
          <w:color w:val="262626" w:themeColor="text1" w:themeTint="D9"/>
          <w:lang w:val="en-AU"/>
        </w:rPr>
        <w:t xml:space="preserve"> juga </w:t>
      </w:r>
      <w:proofErr w:type="spellStart"/>
      <w:r w:rsidR="00CD715E" w:rsidRPr="00CD715E">
        <w:rPr>
          <w:rFonts w:ascii="Myriad Pro" w:hAnsi="Myriad Pro" w:cs="Arial"/>
          <w:color w:val="262626" w:themeColor="text1" w:themeTint="D9"/>
          <w:lang w:val="en-AU"/>
        </w:rPr>
        <w:t>harus</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terus</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merancang</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upaya-upaya</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strategis</w:t>
      </w:r>
      <w:proofErr w:type="spellEnd"/>
      <w:r w:rsidR="00CD715E" w:rsidRPr="00CD715E">
        <w:rPr>
          <w:rFonts w:ascii="Myriad Pro" w:hAnsi="Myriad Pro" w:cs="Arial"/>
          <w:color w:val="262626" w:themeColor="text1" w:themeTint="D9"/>
          <w:lang w:val="en-AU"/>
        </w:rPr>
        <w:t xml:space="preserve"> agar program </w:t>
      </w:r>
      <w:proofErr w:type="spellStart"/>
      <w:r w:rsidR="00CD715E" w:rsidRPr="00CD715E">
        <w:rPr>
          <w:rFonts w:ascii="Myriad Pro" w:hAnsi="Myriad Pro" w:cs="Arial"/>
          <w:color w:val="262626" w:themeColor="text1" w:themeTint="D9"/>
          <w:lang w:val="en-AU"/>
        </w:rPr>
        <w:t>mandatori</w:t>
      </w:r>
      <w:proofErr w:type="spellEnd"/>
      <w:r w:rsidR="00CD715E" w:rsidRPr="00CD715E">
        <w:rPr>
          <w:rFonts w:ascii="Myriad Pro" w:hAnsi="Myriad Pro" w:cs="Arial"/>
          <w:color w:val="262626" w:themeColor="text1" w:themeTint="D9"/>
          <w:lang w:val="en-AU"/>
        </w:rPr>
        <w:t xml:space="preserve"> Biodiesel </w:t>
      </w:r>
      <w:proofErr w:type="spellStart"/>
      <w:r w:rsidR="00CD715E" w:rsidRPr="00CD715E">
        <w:rPr>
          <w:rFonts w:ascii="Myriad Pro" w:hAnsi="Myriad Pro" w:cs="Arial"/>
          <w:color w:val="262626" w:themeColor="text1" w:themeTint="D9"/>
          <w:lang w:val="en-AU"/>
        </w:rPr>
        <w:t>dapat</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terlaksana</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secara</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berkelanjutan</w:t>
      </w:r>
      <w:proofErr w:type="spellEnd"/>
      <w:r w:rsidR="00CD715E" w:rsidRPr="00CD715E">
        <w:rPr>
          <w:rFonts w:ascii="Myriad Pro" w:hAnsi="Myriad Pro" w:cs="Arial"/>
          <w:color w:val="262626" w:themeColor="text1" w:themeTint="D9"/>
          <w:lang w:val="en-AU"/>
        </w:rPr>
        <w:t xml:space="preserve">. Program </w:t>
      </w:r>
      <w:proofErr w:type="spellStart"/>
      <w:r w:rsidR="00CD715E" w:rsidRPr="00CD715E">
        <w:rPr>
          <w:rFonts w:ascii="Myriad Pro" w:hAnsi="Myriad Pro" w:cs="Arial"/>
          <w:color w:val="262626" w:themeColor="text1" w:themeTint="D9"/>
          <w:lang w:val="en-AU"/>
        </w:rPr>
        <w:t>insentif</w:t>
      </w:r>
      <w:proofErr w:type="spellEnd"/>
      <w:r w:rsidR="00CD715E" w:rsidRPr="00CD715E">
        <w:rPr>
          <w:rFonts w:ascii="Myriad Pro" w:hAnsi="Myriad Pro" w:cs="Arial"/>
          <w:color w:val="262626" w:themeColor="text1" w:themeTint="D9"/>
          <w:lang w:val="en-AU"/>
        </w:rPr>
        <w:t xml:space="preserve"> biodiesel </w:t>
      </w:r>
      <w:proofErr w:type="spellStart"/>
      <w:r w:rsidR="00CD715E" w:rsidRPr="00CD715E">
        <w:rPr>
          <w:rFonts w:ascii="Myriad Pro" w:hAnsi="Myriad Pro" w:cs="Arial"/>
          <w:color w:val="262626" w:themeColor="text1" w:themeTint="D9"/>
          <w:lang w:val="en-AU"/>
        </w:rPr>
        <w:t>melalui</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dukungan</w:t>
      </w:r>
      <w:proofErr w:type="spellEnd"/>
      <w:r w:rsidR="00CD715E" w:rsidRPr="00CD715E">
        <w:rPr>
          <w:rFonts w:ascii="Myriad Pro" w:hAnsi="Myriad Pro" w:cs="Arial"/>
          <w:color w:val="262626" w:themeColor="text1" w:themeTint="D9"/>
          <w:lang w:val="en-AU"/>
        </w:rPr>
        <w:t xml:space="preserve"> Dana Sawit </w:t>
      </w:r>
      <w:proofErr w:type="spellStart"/>
      <w:r w:rsidR="00CD715E" w:rsidRPr="00CD715E">
        <w:rPr>
          <w:rFonts w:ascii="Myriad Pro" w:hAnsi="Myriad Pro" w:cs="Arial"/>
          <w:color w:val="262626" w:themeColor="text1" w:themeTint="D9"/>
          <w:lang w:val="en-AU"/>
        </w:rPr>
        <w:t>terbukti</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dapat</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menstabilkan</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harga</w:t>
      </w:r>
      <w:proofErr w:type="spellEnd"/>
      <w:r w:rsidR="00CD715E" w:rsidRPr="00CD715E">
        <w:rPr>
          <w:rFonts w:ascii="Myriad Pro" w:hAnsi="Myriad Pro" w:cs="Arial"/>
          <w:color w:val="262626" w:themeColor="text1" w:themeTint="D9"/>
          <w:lang w:val="en-AU"/>
        </w:rPr>
        <w:t xml:space="preserve">. Data </w:t>
      </w:r>
      <w:proofErr w:type="spellStart"/>
      <w:r w:rsidR="00CD715E" w:rsidRPr="00CD715E">
        <w:rPr>
          <w:rFonts w:ascii="Myriad Pro" w:hAnsi="Myriad Pro" w:cs="Arial"/>
          <w:color w:val="262626" w:themeColor="text1" w:themeTint="D9"/>
          <w:lang w:val="en-AU"/>
        </w:rPr>
        <w:t>saat</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ini</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menunjukan</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harga</w:t>
      </w:r>
      <w:proofErr w:type="spellEnd"/>
      <w:r w:rsidR="00CD715E" w:rsidRPr="00CD715E">
        <w:rPr>
          <w:rFonts w:ascii="Myriad Pro" w:hAnsi="Myriad Pro" w:cs="Arial"/>
          <w:color w:val="262626" w:themeColor="text1" w:themeTint="D9"/>
          <w:lang w:val="en-AU"/>
        </w:rPr>
        <w:t xml:space="preserve"> CPO di </w:t>
      </w:r>
      <w:proofErr w:type="spellStart"/>
      <w:r w:rsidR="00CD715E" w:rsidRPr="00CD715E">
        <w:rPr>
          <w:rFonts w:ascii="Myriad Pro" w:hAnsi="Myriad Pro" w:cs="Arial"/>
          <w:color w:val="262626" w:themeColor="text1" w:themeTint="D9"/>
          <w:lang w:val="en-AU"/>
        </w:rPr>
        <w:t>angka</w:t>
      </w:r>
      <w:proofErr w:type="spellEnd"/>
      <w:r w:rsidR="00CD715E" w:rsidRPr="00CD715E">
        <w:rPr>
          <w:rFonts w:ascii="Myriad Pro" w:hAnsi="Myriad Pro" w:cs="Arial"/>
          <w:color w:val="262626" w:themeColor="text1" w:themeTint="D9"/>
          <w:lang w:val="en-AU"/>
        </w:rPr>
        <w:t xml:space="preserve"> 655 USD / MT (</w:t>
      </w:r>
      <w:proofErr w:type="spellStart"/>
      <w:r w:rsidR="00CD715E" w:rsidRPr="00CD715E">
        <w:rPr>
          <w:rFonts w:ascii="Myriad Pro" w:hAnsi="Myriad Pro" w:cs="Arial"/>
          <w:color w:val="262626" w:themeColor="text1" w:themeTint="D9"/>
          <w:lang w:val="en-AU"/>
        </w:rPr>
        <w:t>meningkat</w:t>
      </w:r>
      <w:proofErr w:type="spellEnd"/>
      <w:r w:rsidR="00CD715E" w:rsidRPr="00CD715E">
        <w:rPr>
          <w:rFonts w:ascii="Myriad Pro" w:hAnsi="Myriad Pro" w:cs="Arial"/>
          <w:color w:val="262626" w:themeColor="text1" w:themeTint="D9"/>
          <w:lang w:val="en-AU"/>
        </w:rPr>
        <w:t xml:space="preserve"> 30% </w:t>
      </w:r>
      <w:proofErr w:type="spellStart"/>
      <w:r w:rsidR="00CD715E" w:rsidRPr="00CD715E">
        <w:rPr>
          <w:rFonts w:ascii="Myriad Pro" w:hAnsi="Myriad Pro" w:cs="Arial"/>
          <w:color w:val="262626" w:themeColor="text1" w:themeTint="D9"/>
          <w:lang w:val="en-AU"/>
        </w:rPr>
        <w:t>dibanding</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harga</w:t>
      </w:r>
      <w:proofErr w:type="spellEnd"/>
      <w:r w:rsidR="00CD715E" w:rsidRPr="00CD715E">
        <w:rPr>
          <w:rFonts w:ascii="Myriad Pro" w:hAnsi="Myriad Pro" w:cs="Arial"/>
          <w:color w:val="262626" w:themeColor="text1" w:themeTint="D9"/>
          <w:lang w:val="en-AU"/>
        </w:rPr>
        <w:t xml:space="preserve"> </w:t>
      </w:r>
      <w:proofErr w:type="spellStart"/>
      <w:r w:rsidR="00CD715E" w:rsidRPr="00CD715E">
        <w:rPr>
          <w:rFonts w:ascii="Myriad Pro" w:hAnsi="Myriad Pro" w:cs="Arial"/>
          <w:color w:val="262626" w:themeColor="text1" w:themeTint="D9"/>
          <w:lang w:val="en-AU"/>
        </w:rPr>
        <w:t>Agustus</w:t>
      </w:r>
      <w:proofErr w:type="spellEnd"/>
      <w:r w:rsidR="00CD715E" w:rsidRPr="00CD715E">
        <w:rPr>
          <w:rFonts w:ascii="Myriad Pro" w:hAnsi="Myriad Pro" w:cs="Arial"/>
          <w:color w:val="262626" w:themeColor="text1" w:themeTint="D9"/>
          <w:lang w:val="en-AU"/>
        </w:rPr>
        <w:t xml:space="preserve"> 2015).   </w:t>
      </w:r>
    </w:p>
    <w:p w14:paraId="23BBCD43" w14:textId="78DEE1FD" w:rsidR="00CD715E" w:rsidRPr="00CD715E" w:rsidRDefault="00CD715E" w:rsidP="00CD715E">
      <w:pPr>
        <w:spacing w:after="120"/>
        <w:jc w:val="both"/>
        <w:rPr>
          <w:rFonts w:ascii="Myriad Pro" w:hAnsi="Myriad Pro" w:cs="Arial"/>
          <w:color w:val="262626" w:themeColor="text1" w:themeTint="D9"/>
          <w:lang w:val="en-AU"/>
        </w:rPr>
      </w:pPr>
      <w:proofErr w:type="spellStart"/>
      <w:r w:rsidRPr="00CD715E">
        <w:rPr>
          <w:rFonts w:ascii="Myriad Pro" w:hAnsi="Myriad Pro" w:cs="Arial"/>
          <w:color w:val="262626" w:themeColor="text1" w:themeTint="D9"/>
          <w:lang w:val="en-AU"/>
        </w:rPr>
        <w:t>Realisasi</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penyaluran</w:t>
      </w:r>
      <w:proofErr w:type="spellEnd"/>
      <w:r w:rsidRPr="00CD715E">
        <w:rPr>
          <w:rFonts w:ascii="Myriad Pro" w:hAnsi="Myriad Pro" w:cs="Arial"/>
          <w:color w:val="262626" w:themeColor="text1" w:themeTint="D9"/>
          <w:lang w:val="en-AU"/>
        </w:rPr>
        <w:t xml:space="preserve"> Biodiesel yang </w:t>
      </w:r>
      <w:proofErr w:type="spellStart"/>
      <w:r w:rsidRPr="00CD715E">
        <w:rPr>
          <w:rFonts w:ascii="Myriad Pro" w:hAnsi="Myriad Pro" w:cs="Arial"/>
          <w:color w:val="262626" w:themeColor="text1" w:themeTint="D9"/>
          <w:lang w:val="en-AU"/>
        </w:rPr>
        <w:t>didukung</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oleh</w:t>
      </w:r>
      <w:proofErr w:type="spellEnd"/>
      <w:r w:rsidRPr="00CD715E">
        <w:rPr>
          <w:rFonts w:ascii="Myriad Pro" w:hAnsi="Myriad Pro" w:cs="Arial"/>
          <w:color w:val="262626" w:themeColor="text1" w:themeTint="D9"/>
          <w:lang w:val="en-AU"/>
        </w:rPr>
        <w:t xml:space="preserve"> Dana Sawit </w:t>
      </w:r>
      <w:proofErr w:type="spellStart"/>
      <w:r w:rsidRPr="00CD715E">
        <w:rPr>
          <w:rFonts w:ascii="Myriad Pro" w:hAnsi="Myriad Pro" w:cs="Arial"/>
          <w:color w:val="262626" w:themeColor="text1" w:themeTint="D9"/>
          <w:lang w:val="en-AU"/>
        </w:rPr>
        <w:t>sejak</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implementasi</w:t>
      </w:r>
      <w:proofErr w:type="spellEnd"/>
      <w:r w:rsidRPr="00CD715E">
        <w:rPr>
          <w:rFonts w:ascii="Myriad Pro" w:hAnsi="Myriad Pro" w:cs="Arial"/>
          <w:color w:val="262626" w:themeColor="text1" w:themeTint="D9"/>
          <w:lang w:val="en-AU"/>
        </w:rPr>
        <w:t xml:space="preserve"> program (</w:t>
      </w:r>
      <w:proofErr w:type="spellStart"/>
      <w:r w:rsidRPr="00CD715E">
        <w:rPr>
          <w:rFonts w:ascii="Myriad Pro" w:hAnsi="Myriad Pro" w:cs="Arial"/>
          <w:color w:val="262626" w:themeColor="text1" w:themeTint="D9"/>
          <w:lang w:val="en-AU"/>
        </w:rPr>
        <w:t>Agustus</w:t>
      </w:r>
      <w:proofErr w:type="spellEnd"/>
      <w:r w:rsidRPr="00CD715E">
        <w:rPr>
          <w:rFonts w:ascii="Myriad Pro" w:hAnsi="Myriad Pro" w:cs="Arial"/>
          <w:color w:val="262626" w:themeColor="text1" w:themeTint="D9"/>
          <w:lang w:val="en-AU"/>
        </w:rPr>
        <w:t xml:space="preserve"> 2015) </w:t>
      </w:r>
      <w:proofErr w:type="spellStart"/>
      <w:r w:rsidRPr="00CD715E">
        <w:rPr>
          <w:rFonts w:ascii="Myriad Pro" w:hAnsi="Myriad Pro" w:cs="Arial"/>
          <w:color w:val="262626" w:themeColor="text1" w:themeTint="D9"/>
          <w:lang w:val="en-AU"/>
        </w:rPr>
        <w:t>hingga</w:t>
      </w:r>
      <w:proofErr w:type="spellEnd"/>
      <w:r w:rsidRPr="00CD715E">
        <w:rPr>
          <w:rFonts w:ascii="Myriad Pro" w:hAnsi="Myriad Pro" w:cs="Arial"/>
          <w:color w:val="262626" w:themeColor="text1" w:themeTint="D9"/>
          <w:lang w:val="en-AU"/>
        </w:rPr>
        <w:t xml:space="preserve"> April 2018 </w:t>
      </w:r>
      <w:proofErr w:type="spellStart"/>
      <w:r w:rsidRPr="00CD715E">
        <w:rPr>
          <w:rFonts w:ascii="Myriad Pro" w:hAnsi="Myriad Pro" w:cs="Arial"/>
          <w:color w:val="262626" w:themeColor="text1" w:themeTint="D9"/>
          <w:lang w:val="en-AU"/>
        </w:rPr>
        <w:t>mencapai</w:t>
      </w:r>
      <w:proofErr w:type="spellEnd"/>
      <w:r w:rsidRPr="00CD715E">
        <w:rPr>
          <w:rFonts w:ascii="Myriad Pro" w:hAnsi="Myriad Pro" w:cs="Arial"/>
          <w:color w:val="262626" w:themeColor="text1" w:themeTint="D9"/>
          <w:lang w:val="en-AU"/>
        </w:rPr>
        <w:t xml:space="preserve"> 5.88 </w:t>
      </w:r>
      <w:proofErr w:type="spellStart"/>
      <w:r w:rsidRPr="00CD715E">
        <w:rPr>
          <w:rFonts w:ascii="Myriad Pro" w:hAnsi="Myriad Pro" w:cs="Arial"/>
          <w:color w:val="262626" w:themeColor="text1" w:themeTint="D9"/>
          <w:lang w:val="en-AU"/>
        </w:rPr>
        <w:t>juta</w:t>
      </w:r>
      <w:proofErr w:type="spellEnd"/>
      <w:r w:rsidRPr="00CD715E">
        <w:rPr>
          <w:rFonts w:ascii="Myriad Pro" w:hAnsi="Myriad Pro" w:cs="Arial"/>
          <w:color w:val="262626" w:themeColor="text1" w:themeTint="D9"/>
          <w:lang w:val="en-AU"/>
        </w:rPr>
        <w:t xml:space="preserve"> kilo </w:t>
      </w:r>
      <w:proofErr w:type="spellStart"/>
      <w:r w:rsidRPr="00CD715E">
        <w:rPr>
          <w:rFonts w:ascii="Myriad Pro" w:hAnsi="Myriad Pro" w:cs="Arial"/>
          <w:color w:val="262626" w:themeColor="text1" w:themeTint="D9"/>
          <w:lang w:val="en-AU"/>
        </w:rPr>
        <w:t>liter</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dengan</w:t>
      </w:r>
      <w:proofErr w:type="spellEnd"/>
      <w:r w:rsidRPr="00CD715E">
        <w:rPr>
          <w:rFonts w:ascii="Myriad Pro" w:hAnsi="Myriad Pro" w:cs="Arial"/>
          <w:color w:val="262626" w:themeColor="text1" w:themeTint="D9"/>
          <w:lang w:val="en-AU"/>
        </w:rPr>
        <w:t xml:space="preserve"> dana yang </w:t>
      </w:r>
      <w:proofErr w:type="spellStart"/>
      <w:r w:rsidRPr="00CD715E">
        <w:rPr>
          <w:rFonts w:ascii="Myriad Pro" w:hAnsi="Myriad Pro" w:cs="Arial"/>
          <w:color w:val="262626" w:themeColor="text1" w:themeTint="D9"/>
          <w:lang w:val="en-AU"/>
        </w:rPr>
        <w:t>disalurkan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sebesar</w:t>
      </w:r>
      <w:proofErr w:type="spellEnd"/>
      <w:r w:rsidRPr="00CD715E">
        <w:rPr>
          <w:rFonts w:ascii="Myriad Pro" w:hAnsi="Myriad Pro" w:cs="Arial"/>
          <w:color w:val="262626" w:themeColor="text1" w:themeTint="D9"/>
          <w:lang w:val="en-AU"/>
        </w:rPr>
        <w:t xml:space="preserve"> Rp.24.71 </w:t>
      </w:r>
      <w:proofErr w:type="spellStart"/>
      <w:r w:rsidRPr="00CD715E">
        <w:rPr>
          <w:rFonts w:ascii="Myriad Pro" w:hAnsi="Myriad Pro" w:cs="Arial"/>
          <w:color w:val="262626" w:themeColor="text1" w:themeTint="D9"/>
          <w:lang w:val="en-AU"/>
        </w:rPr>
        <w:t>Triliun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dengan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penghematan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devisa</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negara</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dari</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pengurangan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impor</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minyak</w:t>
      </w:r>
      <w:proofErr w:type="spellEnd"/>
      <w:r w:rsidRPr="00CD715E">
        <w:rPr>
          <w:rFonts w:ascii="Myriad Pro" w:hAnsi="Myriad Pro" w:cs="Arial"/>
          <w:color w:val="262626" w:themeColor="text1" w:themeTint="D9"/>
          <w:lang w:val="en-AU"/>
        </w:rPr>
        <w:t xml:space="preserve"> solar </w:t>
      </w:r>
      <w:proofErr w:type="spellStart"/>
      <w:r w:rsidRPr="00CD715E">
        <w:rPr>
          <w:rFonts w:ascii="Myriad Pro" w:hAnsi="Myriad Pro" w:cs="Arial"/>
          <w:color w:val="262626" w:themeColor="text1" w:themeTint="D9"/>
          <w:lang w:val="en-AU"/>
        </w:rPr>
        <w:t>sebesar</w:t>
      </w:r>
      <w:proofErr w:type="spellEnd"/>
      <w:r w:rsidRPr="00CD715E">
        <w:rPr>
          <w:rFonts w:ascii="Myriad Pro" w:hAnsi="Myriad Pro" w:cs="Arial"/>
          <w:color w:val="262626" w:themeColor="text1" w:themeTint="D9"/>
          <w:lang w:val="en-AU"/>
        </w:rPr>
        <w:t xml:space="preserve"> Rp30 </w:t>
      </w:r>
      <w:proofErr w:type="spellStart"/>
      <w:r w:rsidRPr="00CD715E">
        <w:rPr>
          <w:rFonts w:ascii="Myriad Pro" w:hAnsi="Myriad Pro" w:cs="Arial"/>
          <w:color w:val="262626" w:themeColor="text1" w:themeTint="D9"/>
          <w:lang w:val="en-AU"/>
        </w:rPr>
        <w:t>Triliun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dan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penurunan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emisi</w:t>
      </w:r>
      <w:proofErr w:type="spellEnd"/>
      <w:r w:rsidRPr="00CD715E">
        <w:rPr>
          <w:rFonts w:ascii="Myriad Pro" w:hAnsi="Myriad Pro" w:cs="Arial"/>
          <w:color w:val="262626" w:themeColor="text1" w:themeTint="D9"/>
          <w:lang w:val="en-AU"/>
        </w:rPr>
        <w:t xml:space="preserve"> GRK </w:t>
      </w:r>
      <w:proofErr w:type="spellStart"/>
      <w:r w:rsidRPr="00CD715E">
        <w:rPr>
          <w:rFonts w:ascii="Myriad Pro" w:hAnsi="Myriad Pro" w:cs="Arial"/>
          <w:color w:val="262626" w:themeColor="text1" w:themeTint="D9"/>
          <w:lang w:val="en-AU"/>
        </w:rPr>
        <w:t>sebesar</w:t>
      </w:r>
      <w:proofErr w:type="spellEnd"/>
      <w:r w:rsidRPr="00CD715E">
        <w:rPr>
          <w:rFonts w:ascii="Myriad Pro" w:hAnsi="Myriad Pro" w:cs="Arial"/>
          <w:color w:val="262626" w:themeColor="text1" w:themeTint="D9"/>
          <w:lang w:val="en-AU"/>
        </w:rPr>
        <w:t xml:space="preserve"> 8,79 Juta Ton CO</w:t>
      </w:r>
      <w:r w:rsidRPr="00CD715E">
        <w:rPr>
          <w:rFonts w:ascii="Myriad Pro" w:hAnsi="Myriad Pro" w:cs="Arial"/>
          <w:color w:val="262626" w:themeColor="text1" w:themeTint="D9"/>
          <w:vertAlign w:val="subscript"/>
          <w:lang w:val="en-AU"/>
        </w:rPr>
        <w:t>2</w:t>
      </w:r>
      <w:r w:rsidRPr="00CD715E">
        <w:rPr>
          <w:rFonts w:ascii="Myriad Pro" w:hAnsi="Myriad Pro" w:cs="Arial"/>
          <w:color w:val="262626" w:themeColor="text1" w:themeTint="D9"/>
          <w:lang w:val="en-AU"/>
        </w:rPr>
        <w:t xml:space="preserve">e. </w:t>
      </w:r>
      <w:proofErr w:type="spellStart"/>
      <w:r w:rsidR="0058010A">
        <w:rPr>
          <w:rFonts w:ascii="Myriad Pro" w:hAnsi="Myriad Pro" w:cs="Arial"/>
          <w:color w:val="262626" w:themeColor="text1" w:themeTint="D9"/>
          <w:lang w:val="en-AU"/>
        </w:rPr>
        <w:t>Pemberian</w:t>
      </w:r>
      <w:proofErr w:type="spellEnd"/>
      <w:r w:rsidR="0058010A">
        <w:rPr>
          <w:rFonts w:ascii="Myriad Pro" w:hAnsi="Myriad Pro" w:cs="Arial"/>
          <w:color w:val="262626" w:themeColor="text1" w:themeTint="D9"/>
          <w:lang w:val="en-AU"/>
        </w:rPr>
        <w:t xml:space="preserve"> </w:t>
      </w:r>
      <w:proofErr w:type="spellStart"/>
      <w:r w:rsidR="0058010A">
        <w:rPr>
          <w:rFonts w:ascii="Myriad Pro" w:hAnsi="Myriad Pro" w:cs="Arial"/>
          <w:color w:val="262626" w:themeColor="text1" w:themeTint="D9"/>
          <w:lang w:val="en-AU"/>
        </w:rPr>
        <w:t>insentif</w:t>
      </w:r>
      <w:proofErr w:type="spellEnd"/>
      <w:r w:rsidR="0058010A">
        <w:rPr>
          <w:rFonts w:ascii="Myriad Pro" w:hAnsi="Myriad Pro" w:cs="Arial"/>
          <w:color w:val="262626" w:themeColor="text1" w:themeTint="D9"/>
          <w:lang w:val="en-AU"/>
        </w:rPr>
        <w:t xml:space="preserve"> dana biodiesel juga </w:t>
      </w:r>
      <w:proofErr w:type="spellStart"/>
      <w:r w:rsidR="0058010A">
        <w:rPr>
          <w:rFonts w:ascii="Myriad Pro" w:hAnsi="Myriad Pro" w:cs="Arial"/>
          <w:color w:val="262626" w:themeColor="text1" w:themeTint="D9"/>
          <w:lang w:val="en-AU"/>
        </w:rPr>
        <w:t>berkontribusi</w:t>
      </w:r>
      <w:proofErr w:type="spellEnd"/>
      <w:r w:rsidR="0058010A">
        <w:rPr>
          <w:rFonts w:ascii="Myriad Pro" w:hAnsi="Myriad Pro" w:cs="Arial"/>
          <w:color w:val="262626" w:themeColor="text1" w:themeTint="D9"/>
          <w:lang w:val="en-AU"/>
        </w:rPr>
        <w:t xml:space="preserve"> </w:t>
      </w:r>
      <w:proofErr w:type="spellStart"/>
      <w:r w:rsidR="0058010A">
        <w:rPr>
          <w:rFonts w:ascii="Myriad Pro" w:hAnsi="Myriad Pro" w:cs="Arial"/>
          <w:color w:val="262626" w:themeColor="text1" w:themeTint="D9"/>
          <w:lang w:val="en-AU"/>
        </w:rPr>
        <w:t>langsung</w:t>
      </w:r>
      <w:proofErr w:type="spellEnd"/>
      <w:r w:rsidR="0058010A">
        <w:rPr>
          <w:rFonts w:ascii="Myriad Pro" w:hAnsi="Myriad Pro" w:cs="Arial"/>
          <w:color w:val="262626" w:themeColor="text1" w:themeTint="D9"/>
          <w:lang w:val="en-AU"/>
        </w:rPr>
        <w:t xml:space="preserve"> </w:t>
      </w:r>
      <w:proofErr w:type="spellStart"/>
      <w:r w:rsidR="0058010A">
        <w:rPr>
          <w:rFonts w:ascii="Myriad Pro" w:hAnsi="Myriad Pro" w:cs="Arial"/>
          <w:color w:val="262626" w:themeColor="text1" w:themeTint="D9"/>
          <w:lang w:val="en-AU"/>
        </w:rPr>
        <w:t>terhadap</w:t>
      </w:r>
      <w:proofErr w:type="spellEnd"/>
      <w:r w:rsidR="0058010A">
        <w:rPr>
          <w:rFonts w:ascii="Myriad Pro" w:hAnsi="Myriad Pro" w:cs="Arial"/>
          <w:color w:val="262626" w:themeColor="text1" w:themeTint="D9"/>
          <w:lang w:val="en-AU"/>
        </w:rPr>
        <w:t xml:space="preserve"> </w:t>
      </w:r>
      <w:proofErr w:type="spellStart"/>
      <w:r w:rsidR="0058010A">
        <w:rPr>
          <w:rFonts w:ascii="Myriad Pro" w:hAnsi="Myriad Pro" w:cs="Arial"/>
          <w:color w:val="262626" w:themeColor="text1" w:themeTint="D9"/>
          <w:lang w:val="en-AU"/>
        </w:rPr>
        <w:t>pemasukan</w:t>
      </w:r>
      <w:proofErr w:type="spellEnd"/>
      <w:r w:rsidR="0058010A">
        <w:rPr>
          <w:rFonts w:ascii="Myriad Pro" w:hAnsi="Myriad Pro" w:cs="Arial"/>
          <w:color w:val="262626" w:themeColor="text1" w:themeTint="D9"/>
          <w:lang w:val="en-AU"/>
        </w:rPr>
        <w:t xml:space="preserve"> </w:t>
      </w:r>
      <w:proofErr w:type="spellStart"/>
      <w:r w:rsidR="0058010A">
        <w:rPr>
          <w:rFonts w:ascii="Myriad Pro" w:hAnsi="Myriad Pro" w:cs="Arial"/>
          <w:color w:val="262626" w:themeColor="text1" w:themeTint="D9"/>
          <w:lang w:val="en-AU"/>
        </w:rPr>
        <w:t>ke</w:t>
      </w:r>
      <w:proofErr w:type="spellEnd"/>
      <w:r w:rsidR="0058010A">
        <w:rPr>
          <w:rFonts w:ascii="Myriad Pro" w:hAnsi="Myriad Pro" w:cs="Arial"/>
          <w:color w:val="262626" w:themeColor="text1" w:themeTint="D9"/>
          <w:lang w:val="en-AU"/>
        </w:rPr>
        <w:t xml:space="preserve"> </w:t>
      </w:r>
      <w:proofErr w:type="spellStart"/>
      <w:r w:rsidR="0058010A">
        <w:rPr>
          <w:rFonts w:ascii="Myriad Pro" w:hAnsi="Myriad Pro" w:cs="Arial"/>
          <w:color w:val="262626" w:themeColor="text1" w:themeTint="D9"/>
          <w:lang w:val="en-AU"/>
        </w:rPr>
        <w:t>kas</w:t>
      </w:r>
      <w:proofErr w:type="spellEnd"/>
      <w:r w:rsidR="0058010A">
        <w:rPr>
          <w:rFonts w:ascii="Myriad Pro" w:hAnsi="Myriad Pro" w:cs="Arial"/>
          <w:color w:val="262626" w:themeColor="text1" w:themeTint="D9"/>
          <w:lang w:val="en-AU"/>
        </w:rPr>
        <w:t xml:space="preserve"> </w:t>
      </w:r>
      <w:proofErr w:type="spellStart"/>
      <w:r w:rsidR="0058010A">
        <w:rPr>
          <w:rFonts w:ascii="Myriad Pro" w:hAnsi="Myriad Pro" w:cs="Arial"/>
          <w:color w:val="262626" w:themeColor="text1" w:themeTint="D9"/>
          <w:lang w:val="en-AU"/>
        </w:rPr>
        <w:t>negara</w:t>
      </w:r>
      <w:proofErr w:type="spellEnd"/>
      <w:r w:rsidR="0058010A">
        <w:rPr>
          <w:rFonts w:ascii="Myriad Pro" w:hAnsi="Myriad Pro" w:cs="Arial"/>
          <w:color w:val="262626" w:themeColor="text1" w:themeTint="D9"/>
          <w:lang w:val="en-AU"/>
        </w:rPr>
        <w:t xml:space="preserve"> </w:t>
      </w:r>
      <w:proofErr w:type="spellStart"/>
      <w:r w:rsidR="0058010A">
        <w:rPr>
          <w:rFonts w:ascii="Myriad Pro" w:hAnsi="Myriad Pro" w:cs="Arial"/>
          <w:color w:val="262626" w:themeColor="text1" w:themeTint="D9"/>
          <w:lang w:val="en-AU"/>
        </w:rPr>
        <w:t>dari</w:t>
      </w:r>
      <w:proofErr w:type="spellEnd"/>
      <w:r w:rsidR="0058010A">
        <w:rPr>
          <w:rFonts w:ascii="Myriad Pro" w:hAnsi="Myriad Pro" w:cs="Arial"/>
          <w:color w:val="262626" w:themeColor="text1" w:themeTint="D9"/>
          <w:lang w:val="en-AU"/>
        </w:rPr>
        <w:t xml:space="preserve"> </w:t>
      </w:r>
      <w:proofErr w:type="spellStart"/>
      <w:r w:rsidR="0058010A">
        <w:rPr>
          <w:rFonts w:ascii="Myriad Pro" w:hAnsi="Myriad Pro" w:cs="Arial"/>
          <w:color w:val="262626" w:themeColor="text1" w:themeTint="D9"/>
          <w:lang w:val="en-AU"/>
        </w:rPr>
        <w:t>pajak</w:t>
      </w:r>
      <w:proofErr w:type="spellEnd"/>
      <w:r w:rsidR="0058010A">
        <w:rPr>
          <w:rFonts w:ascii="Myriad Pro" w:hAnsi="Myriad Pro" w:cs="Arial"/>
          <w:color w:val="262626" w:themeColor="text1" w:themeTint="D9"/>
          <w:lang w:val="en-AU"/>
        </w:rPr>
        <w:t xml:space="preserve"> </w:t>
      </w:r>
      <w:proofErr w:type="spellStart"/>
      <w:r w:rsidR="0058010A">
        <w:rPr>
          <w:rFonts w:ascii="Myriad Pro" w:hAnsi="Myriad Pro" w:cs="Arial"/>
          <w:color w:val="262626" w:themeColor="text1" w:themeTint="D9"/>
          <w:lang w:val="en-AU"/>
        </w:rPr>
        <w:t>sebesar</w:t>
      </w:r>
      <w:proofErr w:type="spellEnd"/>
      <w:r w:rsidR="0058010A">
        <w:rPr>
          <w:rFonts w:ascii="Myriad Pro" w:hAnsi="Myriad Pro" w:cs="Arial"/>
          <w:color w:val="262626" w:themeColor="text1" w:themeTint="D9"/>
          <w:lang w:val="en-AU"/>
        </w:rPr>
        <w:t xml:space="preserve"> </w:t>
      </w:r>
      <w:proofErr w:type="spellStart"/>
      <w:r w:rsidR="0058010A">
        <w:rPr>
          <w:rFonts w:ascii="Myriad Pro" w:hAnsi="Myriad Pro" w:cs="Arial"/>
          <w:color w:val="262626" w:themeColor="text1" w:themeTint="D9"/>
          <w:lang w:val="en-AU"/>
        </w:rPr>
        <w:t>Rp</w:t>
      </w:r>
      <w:proofErr w:type="spellEnd"/>
      <w:r w:rsidR="0058010A">
        <w:rPr>
          <w:rFonts w:ascii="Myriad Pro" w:hAnsi="Myriad Pro" w:cs="Arial"/>
          <w:color w:val="262626" w:themeColor="text1" w:themeTint="D9"/>
          <w:lang w:val="en-AU"/>
        </w:rPr>
        <w:t xml:space="preserve">. 2,25 </w:t>
      </w:r>
      <w:proofErr w:type="spellStart"/>
      <w:r w:rsidR="0058010A">
        <w:rPr>
          <w:rFonts w:ascii="Myriad Pro" w:hAnsi="Myriad Pro" w:cs="Arial"/>
          <w:color w:val="262626" w:themeColor="text1" w:themeTint="D9"/>
          <w:lang w:val="en-AU"/>
        </w:rPr>
        <w:t>Triliun</w:t>
      </w:r>
      <w:proofErr w:type="spellEnd"/>
      <w:r w:rsidR="0058010A">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Sedangkan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untuk</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tahun</w:t>
      </w:r>
      <w:proofErr w:type="spellEnd"/>
      <w:r w:rsidRPr="00CD715E">
        <w:rPr>
          <w:rFonts w:ascii="Myriad Pro" w:hAnsi="Myriad Pro" w:cs="Arial"/>
          <w:color w:val="262626" w:themeColor="text1" w:themeTint="D9"/>
          <w:lang w:val="en-AU"/>
        </w:rPr>
        <w:t xml:space="preserve"> 2018, </w:t>
      </w:r>
      <w:proofErr w:type="spellStart"/>
      <w:r w:rsidRPr="00CD715E">
        <w:rPr>
          <w:rFonts w:ascii="Myriad Pro" w:hAnsi="Myriad Pro" w:cs="Arial"/>
          <w:color w:val="262626" w:themeColor="text1" w:themeTint="D9"/>
          <w:lang w:val="en-AU"/>
        </w:rPr>
        <w:t>pembiayaan</w:t>
      </w:r>
      <w:proofErr w:type="spellEnd"/>
      <w:r w:rsidRPr="00CD715E">
        <w:rPr>
          <w:rFonts w:ascii="Myriad Pro" w:hAnsi="Myriad Pro" w:cs="Arial"/>
          <w:color w:val="262626" w:themeColor="text1" w:themeTint="D9"/>
          <w:lang w:val="en-AU"/>
        </w:rPr>
        <w:t xml:space="preserve"> Biodiesel </w:t>
      </w:r>
      <w:proofErr w:type="spellStart"/>
      <w:r w:rsidRPr="00CD715E">
        <w:rPr>
          <w:rFonts w:ascii="Myriad Pro" w:hAnsi="Myriad Pro" w:cs="Arial"/>
          <w:color w:val="262626" w:themeColor="text1" w:themeTint="D9"/>
          <w:lang w:val="en-AU"/>
        </w:rPr>
        <w:t>dianggarkan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sebesar</w:t>
      </w:r>
      <w:proofErr w:type="spellEnd"/>
      <w:r w:rsidRPr="00CD715E">
        <w:rPr>
          <w:rFonts w:ascii="Myriad Pro" w:hAnsi="Myriad Pro" w:cs="Arial"/>
          <w:color w:val="262626" w:themeColor="text1" w:themeTint="D9"/>
          <w:lang w:val="en-AU"/>
        </w:rPr>
        <w:t xml:space="preserve"> Rp.9,8 </w:t>
      </w:r>
      <w:proofErr w:type="spellStart"/>
      <w:r w:rsidRPr="00CD715E">
        <w:rPr>
          <w:rFonts w:ascii="Myriad Pro" w:hAnsi="Myriad Pro" w:cs="Arial"/>
          <w:color w:val="262626" w:themeColor="text1" w:themeTint="D9"/>
          <w:lang w:val="en-AU"/>
        </w:rPr>
        <w:t>Triliun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dengan</w:t>
      </w:r>
      <w:proofErr w:type="spellEnd"/>
      <w:r w:rsidRPr="00CD715E">
        <w:rPr>
          <w:rFonts w:ascii="Myriad Pro" w:hAnsi="Myriad Pro" w:cs="Arial"/>
          <w:color w:val="262626" w:themeColor="text1" w:themeTint="D9"/>
          <w:lang w:val="en-AU"/>
        </w:rPr>
        <w:t xml:space="preserve"> target volume biodiesel yang </w:t>
      </w:r>
      <w:proofErr w:type="spellStart"/>
      <w:r w:rsidRPr="00CD715E">
        <w:rPr>
          <w:rFonts w:ascii="Myriad Pro" w:hAnsi="Myriad Pro" w:cs="Arial"/>
          <w:color w:val="262626" w:themeColor="text1" w:themeTint="D9"/>
          <w:lang w:val="en-AU"/>
        </w:rPr>
        <w:t>dibayar</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sebesar</w:t>
      </w:r>
      <w:proofErr w:type="spellEnd"/>
      <w:r w:rsidRPr="00CD715E">
        <w:rPr>
          <w:rFonts w:ascii="Myriad Pro" w:hAnsi="Myriad Pro" w:cs="Arial"/>
          <w:color w:val="262626" w:themeColor="text1" w:themeTint="D9"/>
          <w:lang w:val="en-AU"/>
        </w:rPr>
        <w:t xml:space="preserve"> 3,2</w:t>
      </w:r>
      <w:r w:rsidR="00B657FE">
        <w:rPr>
          <w:rFonts w:ascii="Myriad Pro" w:hAnsi="Myriad Pro" w:cs="Arial"/>
          <w:color w:val="262626" w:themeColor="text1" w:themeTint="D9"/>
          <w:lang w:val="en-AU"/>
        </w:rPr>
        <w:t>2</w:t>
      </w:r>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juta</w:t>
      </w:r>
      <w:proofErr w:type="spellEnd"/>
      <w:r w:rsidRPr="00CD715E">
        <w:rPr>
          <w:rFonts w:ascii="Myriad Pro" w:hAnsi="Myriad Pro" w:cs="Arial"/>
          <w:color w:val="262626" w:themeColor="text1" w:themeTint="D9"/>
          <w:lang w:val="en-AU"/>
        </w:rPr>
        <w:t xml:space="preserve"> kilo </w:t>
      </w:r>
      <w:proofErr w:type="spellStart"/>
      <w:r w:rsidRPr="00CD715E">
        <w:rPr>
          <w:rFonts w:ascii="Myriad Pro" w:hAnsi="Myriad Pro" w:cs="Arial"/>
          <w:color w:val="262626" w:themeColor="text1" w:themeTint="D9"/>
          <w:lang w:val="en-AU"/>
        </w:rPr>
        <w:t>liter</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Realisasi</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pembayaran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insentif</w:t>
      </w:r>
      <w:proofErr w:type="spellEnd"/>
      <w:r w:rsidRPr="00CD715E">
        <w:rPr>
          <w:rFonts w:ascii="Myriad Pro" w:hAnsi="Myriad Pro" w:cs="Arial"/>
          <w:color w:val="262626" w:themeColor="text1" w:themeTint="D9"/>
          <w:lang w:val="en-AU"/>
        </w:rPr>
        <w:t xml:space="preserve"> biodiesel </w:t>
      </w:r>
      <w:proofErr w:type="spellStart"/>
      <w:r w:rsidRPr="00CD715E">
        <w:rPr>
          <w:rFonts w:ascii="Myriad Pro" w:hAnsi="Myriad Pro" w:cs="Arial"/>
          <w:color w:val="262626" w:themeColor="text1" w:themeTint="D9"/>
          <w:lang w:val="en-AU"/>
        </w:rPr>
        <w:t>selama</w:t>
      </w:r>
      <w:proofErr w:type="spellEnd"/>
      <w:r w:rsidRPr="00CD715E">
        <w:rPr>
          <w:rFonts w:ascii="Myriad Pro" w:hAnsi="Myriad Pro" w:cs="Arial"/>
          <w:color w:val="262626" w:themeColor="text1" w:themeTint="D9"/>
          <w:lang w:val="en-AU"/>
        </w:rPr>
        <w:t xml:space="preserve"> 2018 </w:t>
      </w:r>
      <w:proofErr w:type="spellStart"/>
      <w:r w:rsidRPr="00CD715E">
        <w:rPr>
          <w:rFonts w:ascii="Myriad Pro" w:hAnsi="Myriad Pro" w:cs="Arial"/>
          <w:color w:val="262626" w:themeColor="text1" w:themeTint="D9"/>
          <w:lang w:val="en-AU"/>
        </w:rPr>
        <w:t>s.d</w:t>
      </w:r>
      <w:proofErr w:type="spellEnd"/>
      <w:r w:rsidRPr="00CD715E">
        <w:rPr>
          <w:rFonts w:ascii="Myriad Pro" w:hAnsi="Myriad Pro" w:cs="Arial"/>
          <w:color w:val="262626" w:themeColor="text1" w:themeTint="D9"/>
          <w:lang w:val="en-AU"/>
        </w:rPr>
        <w:t xml:space="preserve"> April 2018 </w:t>
      </w:r>
      <w:proofErr w:type="spellStart"/>
      <w:r w:rsidRPr="00CD715E">
        <w:rPr>
          <w:rFonts w:ascii="Myriad Pro" w:hAnsi="Myriad Pro" w:cs="Arial"/>
          <w:color w:val="262626" w:themeColor="text1" w:themeTint="D9"/>
          <w:lang w:val="en-AU"/>
        </w:rPr>
        <w:t>sebesar</w:t>
      </w:r>
      <w:proofErr w:type="spellEnd"/>
      <w:r w:rsidRPr="00CD715E">
        <w:rPr>
          <w:rFonts w:ascii="Myriad Pro" w:hAnsi="Myriad Pro" w:cs="Arial"/>
          <w:color w:val="262626" w:themeColor="text1" w:themeTint="D9"/>
          <w:lang w:val="en-AU"/>
        </w:rPr>
        <w:t xml:space="preserve"> Rp.3.24 </w:t>
      </w:r>
      <w:proofErr w:type="spellStart"/>
      <w:r w:rsidRPr="00CD715E">
        <w:rPr>
          <w:rFonts w:ascii="Myriad Pro" w:hAnsi="Myriad Pro" w:cs="Arial"/>
          <w:color w:val="262626" w:themeColor="text1" w:themeTint="D9"/>
          <w:lang w:val="en-AU"/>
        </w:rPr>
        <w:t>Triliun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dengan</w:t>
      </w:r>
      <w:proofErr w:type="spellEnd"/>
      <w:r w:rsidRPr="00CD715E">
        <w:rPr>
          <w:rFonts w:ascii="Myriad Pro" w:hAnsi="Myriad Pro" w:cs="Arial"/>
          <w:color w:val="262626" w:themeColor="text1" w:themeTint="D9"/>
          <w:lang w:val="en-AU"/>
        </w:rPr>
        <w:t xml:space="preserve"> volume 0,97 </w:t>
      </w:r>
      <w:proofErr w:type="spellStart"/>
      <w:r w:rsidRPr="00CD715E">
        <w:rPr>
          <w:rFonts w:ascii="Myriad Pro" w:hAnsi="Myriad Pro" w:cs="Arial"/>
          <w:color w:val="262626" w:themeColor="text1" w:themeTint="D9"/>
          <w:lang w:val="en-AU"/>
        </w:rPr>
        <w:t>juta</w:t>
      </w:r>
      <w:proofErr w:type="spellEnd"/>
      <w:r w:rsidRPr="00CD715E">
        <w:rPr>
          <w:rFonts w:ascii="Myriad Pro" w:hAnsi="Myriad Pro" w:cs="Arial"/>
          <w:color w:val="262626" w:themeColor="text1" w:themeTint="D9"/>
          <w:lang w:val="en-AU"/>
        </w:rPr>
        <w:t xml:space="preserve"> kilo </w:t>
      </w:r>
      <w:proofErr w:type="spellStart"/>
      <w:r w:rsidRPr="00CD715E">
        <w:rPr>
          <w:rFonts w:ascii="Myriad Pro" w:hAnsi="Myriad Pro" w:cs="Arial"/>
          <w:color w:val="262626" w:themeColor="text1" w:themeTint="D9"/>
          <w:lang w:val="en-AU"/>
        </w:rPr>
        <w:t>liter</w:t>
      </w:r>
      <w:proofErr w:type="spellEnd"/>
      <w:r w:rsidRPr="00CD715E">
        <w:rPr>
          <w:rFonts w:ascii="Myriad Pro" w:hAnsi="Myriad Pro" w:cs="Arial"/>
          <w:color w:val="262626" w:themeColor="text1" w:themeTint="D9"/>
          <w:lang w:val="en-AU"/>
        </w:rPr>
        <w:t xml:space="preserve"> (30,1</w:t>
      </w:r>
      <w:r w:rsidR="00B657FE">
        <w:rPr>
          <w:rFonts w:ascii="Myriad Pro" w:hAnsi="Myriad Pro" w:cs="Arial"/>
          <w:color w:val="262626" w:themeColor="text1" w:themeTint="D9"/>
          <w:lang w:val="en-AU"/>
        </w:rPr>
        <w:t>0</w:t>
      </w:r>
      <w:r w:rsidRPr="00CD715E">
        <w:rPr>
          <w:rFonts w:ascii="Myriad Pro" w:hAnsi="Myriad Pro" w:cs="Arial"/>
          <w:color w:val="262626" w:themeColor="text1" w:themeTint="D9"/>
          <w:lang w:val="en-AU"/>
        </w:rPr>
        <w:t xml:space="preserve">%). </w:t>
      </w:r>
    </w:p>
    <w:p w14:paraId="7EB64EA4" w14:textId="5EB74524" w:rsidR="00CD715E" w:rsidRPr="00CD715E" w:rsidRDefault="00CD715E" w:rsidP="00CD715E">
      <w:pPr>
        <w:spacing w:after="120"/>
        <w:jc w:val="both"/>
        <w:rPr>
          <w:rFonts w:ascii="Myriad Pro" w:hAnsi="Myriad Pro" w:cs="Arial"/>
          <w:color w:val="262626" w:themeColor="text1" w:themeTint="D9"/>
          <w:lang w:val="en-AU"/>
        </w:rPr>
      </w:pPr>
      <w:proofErr w:type="spellStart"/>
      <w:r w:rsidRPr="00CD715E">
        <w:rPr>
          <w:rFonts w:ascii="Myriad Pro" w:hAnsi="Myriad Pro" w:cs="Arial"/>
          <w:color w:val="262626" w:themeColor="text1" w:themeTint="D9"/>
          <w:lang w:val="en-AU"/>
        </w:rPr>
        <w:t>Dalam</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tahun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ini</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pemberian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insentif</w:t>
      </w:r>
      <w:proofErr w:type="spellEnd"/>
      <w:r w:rsidRPr="00CD715E">
        <w:rPr>
          <w:rFonts w:ascii="Myriad Pro" w:hAnsi="Myriad Pro" w:cs="Arial"/>
          <w:color w:val="262626" w:themeColor="text1" w:themeTint="D9"/>
          <w:lang w:val="en-AU"/>
        </w:rPr>
        <w:t xml:space="preserve"> biodiesel </w:t>
      </w:r>
      <w:proofErr w:type="spellStart"/>
      <w:r w:rsidRPr="00CD715E">
        <w:rPr>
          <w:rFonts w:ascii="Myriad Pro" w:hAnsi="Myriad Pro" w:cs="Arial"/>
          <w:color w:val="262626" w:themeColor="text1" w:themeTint="D9"/>
          <w:lang w:val="en-AU"/>
        </w:rPr>
        <w:t>akan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diperluas</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untuk</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sektor</w:t>
      </w:r>
      <w:proofErr w:type="spellEnd"/>
      <w:r w:rsidRPr="00CD715E">
        <w:rPr>
          <w:rFonts w:ascii="Myriad Pro" w:hAnsi="Myriad Pro" w:cs="Arial"/>
          <w:color w:val="262626" w:themeColor="text1" w:themeTint="D9"/>
          <w:lang w:val="en-AU"/>
        </w:rPr>
        <w:t xml:space="preserve"> Non PSO, </w:t>
      </w:r>
      <w:proofErr w:type="spellStart"/>
      <w:r w:rsidRPr="00CD715E">
        <w:rPr>
          <w:rFonts w:ascii="Myriad Pro" w:hAnsi="Myriad Pro" w:cs="Arial"/>
          <w:color w:val="262626" w:themeColor="text1" w:themeTint="D9"/>
          <w:lang w:val="en-AU"/>
        </w:rPr>
        <w:t>mulai</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dari</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sektor</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industri</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tambang</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pada</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tahap</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awal</w:t>
      </w:r>
      <w:proofErr w:type="spellEnd"/>
      <w:r w:rsidRPr="00CD715E">
        <w:rPr>
          <w:rFonts w:ascii="Myriad Pro" w:hAnsi="Myriad Pro" w:cs="Arial"/>
          <w:color w:val="262626" w:themeColor="text1" w:themeTint="D9"/>
          <w:lang w:val="en-AU"/>
        </w:rPr>
        <w:t xml:space="preserve">. Dana Sawit </w:t>
      </w:r>
      <w:proofErr w:type="spellStart"/>
      <w:r w:rsidRPr="00CD715E">
        <w:rPr>
          <w:rFonts w:ascii="Myriad Pro" w:hAnsi="Myriad Pro" w:cs="Arial"/>
          <w:color w:val="262626" w:themeColor="text1" w:themeTint="D9"/>
          <w:lang w:val="en-AU"/>
        </w:rPr>
        <w:t>dipastikan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masih</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dapat</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memenuhi</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kebutuhan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insentif</w:t>
      </w:r>
      <w:proofErr w:type="spellEnd"/>
      <w:r w:rsidRPr="00CD715E">
        <w:rPr>
          <w:rFonts w:ascii="Myriad Pro" w:hAnsi="Myriad Pro" w:cs="Arial"/>
          <w:color w:val="262626" w:themeColor="text1" w:themeTint="D9"/>
          <w:lang w:val="en-AU"/>
        </w:rPr>
        <w:t xml:space="preserve"> biodiesel </w:t>
      </w:r>
      <w:proofErr w:type="spellStart"/>
      <w:r w:rsidRPr="00CD715E">
        <w:rPr>
          <w:rFonts w:ascii="Myriad Pro" w:hAnsi="Myriad Pro" w:cs="Arial"/>
          <w:color w:val="262626" w:themeColor="text1" w:themeTint="D9"/>
          <w:lang w:val="en-AU"/>
        </w:rPr>
        <w:t>sesuai</w:t>
      </w:r>
      <w:proofErr w:type="spellEnd"/>
      <w:r w:rsidRPr="00CD715E">
        <w:rPr>
          <w:rFonts w:ascii="Myriad Pro" w:hAnsi="Myriad Pro" w:cs="Arial"/>
          <w:color w:val="262626" w:themeColor="text1" w:themeTint="D9"/>
          <w:lang w:val="en-AU"/>
        </w:rPr>
        <w:t xml:space="preserve"> target </w:t>
      </w:r>
      <w:proofErr w:type="spellStart"/>
      <w:r w:rsidRPr="00CD715E">
        <w:rPr>
          <w:rFonts w:ascii="Myriad Pro" w:hAnsi="Myriad Pro" w:cs="Arial"/>
          <w:color w:val="262626" w:themeColor="text1" w:themeTint="D9"/>
          <w:lang w:val="en-AU"/>
        </w:rPr>
        <w:t>nasional</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arahan</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dari</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Komite</w:t>
      </w:r>
      <w:proofErr w:type="spellEnd"/>
      <w:r w:rsidRPr="00CD715E">
        <w:rPr>
          <w:rFonts w:ascii="Myriad Pro" w:hAnsi="Myriad Pro" w:cs="Arial"/>
          <w:color w:val="262626" w:themeColor="text1" w:themeTint="D9"/>
          <w:lang w:val="en-AU"/>
        </w:rPr>
        <w:t xml:space="preserve"> </w:t>
      </w:r>
      <w:proofErr w:type="spellStart"/>
      <w:r w:rsidRPr="00CD715E">
        <w:rPr>
          <w:rFonts w:ascii="Myriad Pro" w:hAnsi="Myriad Pro" w:cs="Arial"/>
          <w:color w:val="262626" w:themeColor="text1" w:themeTint="D9"/>
          <w:lang w:val="en-AU"/>
        </w:rPr>
        <w:t>Pengarah</w:t>
      </w:r>
      <w:proofErr w:type="spellEnd"/>
      <w:r w:rsidRPr="00CD715E">
        <w:rPr>
          <w:rFonts w:ascii="Myriad Pro" w:hAnsi="Myriad Pro" w:cs="Arial"/>
          <w:color w:val="262626" w:themeColor="text1" w:themeTint="D9"/>
          <w:lang w:val="en-AU"/>
        </w:rPr>
        <w:t>.</w:t>
      </w:r>
    </w:p>
    <w:p w14:paraId="32F3DCE5" w14:textId="4F47B165" w:rsidR="00CD715E" w:rsidRPr="0089472C" w:rsidRDefault="0089472C" w:rsidP="00CD715E">
      <w:pPr>
        <w:spacing w:after="120"/>
        <w:jc w:val="both"/>
        <w:rPr>
          <w:rFonts w:ascii="Myriad Pro" w:hAnsi="Myriad Pro" w:cs="Arial"/>
        </w:rPr>
      </w:pPr>
      <w:r w:rsidRPr="00E34748">
        <w:rPr>
          <w:rFonts w:ascii="Myriad Pro" w:hAnsi="Myriad Pro" w:cs="Arial"/>
        </w:rPr>
        <w:t xml:space="preserve">Terhadap kesiapan industri biodiesel dalam mensuplai biodiesel untuk program B20 dan bahkan untuk mendukung pelaksanaan mandatori Biodiesel 30% (B30) yang ditargetkan akan dimulai pada tahun 2020, cukup siap dengan </w:t>
      </w:r>
      <w:proofErr w:type="spellStart"/>
      <w:r w:rsidRPr="00E34748">
        <w:rPr>
          <w:rFonts w:ascii="Myriad Pro" w:hAnsi="Myriad Pro" w:cs="Arial"/>
          <w:lang w:val="en-US"/>
        </w:rPr>
        <w:t>kapasitas</w:t>
      </w:r>
      <w:proofErr w:type="spellEnd"/>
      <w:r w:rsidRPr="00E34748">
        <w:rPr>
          <w:rFonts w:ascii="Myriad Pro" w:hAnsi="Myriad Pro" w:cs="Arial"/>
          <w:lang w:val="en-US"/>
        </w:rPr>
        <w:t xml:space="preserve"> </w:t>
      </w:r>
      <w:proofErr w:type="spellStart"/>
      <w:r w:rsidRPr="00E34748">
        <w:rPr>
          <w:rFonts w:ascii="Myriad Pro" w:hAnsi="Myriad Pro" w:cs="Arial"/>
          <w:lang w:val="en-US"/>
        </w:rPr>
        <w:t>terpasang</w:t>
      </w:r>
      <w:proofErr w:type="spellEnd"/>
      <w:r w:rsidRPr="00E34748">
        <w:rPr>
          <w:rFonts w:ascii="Myriad Pro" w:hAnsi="Myriad Pro" w:cs="Arial"/>
          <w:lang w:val="en-US"/>
        </w:rPr>
        <w:t xml:space="preserve"> </w:t>
      </w:r>
      <w:r w:rsidRPr="00E34748">
        <w:rPr>
          <w:rFonts w:ascii="Myriad Pro" w:hAnsi="Myriad Pro" w:cs="Arial"/>
        </w:rPr>
        <w:t xml:space="preserve">produksi biodiesel </w:t>
      </w:r>
      <w:proofErr w:type="spellStart"/>
      <w:r w:rsidRPr="00E34748">
        <w:rPr>
          <w:rFonts w:ascii="Myriad Pro" w:hAnsi="Myriad Pro" w:cs="Arial"/>
          <w:lang w:val="en-US"/>
        </w:rPr>
        <w:t>Badan</w:t>
      </w:r>
      <w:proofErr w:type="spellEnd"/>
      <w:r w:rsidRPr="00E34748">
        <w:rPr>
          <w:rFonts w:ascii="Myriad Pro" w:hAnsi="Myriad Pro" w:cs="Arial"/>
          <w:lang w:val="en-US"/>
        </w:rPr>
        <w:t xml:space="preserve"> Usaha BBN </w:t>
      </w:r>
      <w:proofErr w:type="spellStart"/>
      <w:r w:rsidRPr="00E34748">
        <w:rPr>
          <w:rFonts w:ascii="Myriad Pro" w:hAnsi="Myriad Pro" w:cs="Arial"/>
          <w:lang w:val="en-US"/>
        </w:rPr>
        <w:t>jenis</w:t>
      </w:r>
      <w:proofErr w:type="spellEnd"/>
      <w:r w:rsidRPr="00E34748">
        <w:rPr>
          <w:rFonts w:ascii="Myriad Pro" w:hAnsi="Myriad Pro" w:cs="Arial"/>
          <w:lang w:val="en-US"/>
        </w:rPr>
        <w:t xml:space="preserve"> Biodiesel </w:t>
      </w:r>
      <w:proofErr w:type="spellStart"/>
      <w:r w:rsidRPr="00E34748">
        <w:rPr>
          <w:rFonts w:ascii="Myriad Pro" w:hAnsi="Myriad Pro" w:cs="Arial"/>
          <w:lang w:val="en-US"/>
        </w:rPr>
        <w:t>saat</w:t>
      </w:r>
      <w:proofErr w:type="spellEnd"/>
      <w:r w:rsidRPr="00E34748">
        <w:rPr>
          <w:rFonts w:ascii="Myriad Pro" w:hAnsi="Myriad Pro" w:cs="Arial"/>
          <w:lang w:val="en-US"/>
        </w:rPr>
        <w:t xml:space="preserve"> </w:t>
      </w:r>
      <w:proofErr w:type="spellStart"/>
      <w:r w:rsidRPr="00E34748">
        <w:rPr>
          <w:rFonts w:ascii="Myriad Pro" w:hAnsi="Myriad Pro" w:cs="Arial"/>
          <w:lang w:val="en-US"/>
        </w:rPr>
        <w:t>ini</w:t>
      </w:r>
      <w:proofErr w:type="spellEnd"/>
      <w:r w:rsidRPr="00E34748">
        <w:rPr>
          <w:rFonts w:ascii="Myriad Pro" w:hAnsi="Myriad Pro" w:cs="Arial"/>
          <w:lang w:val="en-US"/>
        </w:rPr>
        <w:t xml:space="preserve"> yang </w:t>
      </w:r>
      <w:proofErr w:type="spellStart"/>
      <w:r w:rsidRPr="00E34748">
        <w:rPr>
          <w:rFonts w:ascii="Myriad Pro" w:hAnsi="Myriad Pro" w:cs="Arial"/>
          <w:lang w:val="en-US"/>
        </w:rPr>
        <w:t>mencapai</w:t>
      </w:r>
      <w:proofErr w:type="spellEnd"/>
      <w:r w:rsidRPr="00E34748">
        <w:rPr>
          <w:rFonts w:ascii="Myriad Pro" w:hAnsi="Myriad Pro" w:cs="Arial"/>
          <w:lang w:val="en-US"/>
        </w:rPr>
        <w:t xml:space="preserve"> </w:t>
      </w:r>
      <w:proofErr w:type="spellStart"/>
      <w:r w:rsidRPr="00E34748">
        <w:rPr>
          <w:rFonts w:ascii="Myriad Pro" w:hAnsi="Myriad Pro" w:cs="Arial"/>
          <w:lang w:val="en-US"/>
        </w:rPr>
        <w:t>sekitar</w:t>
      </w:r>
      <w:proofErr w:type="spellEnd"/>
      <w:r w:rsidRPr="00E34748">
        <w:rPr>
          <w:rFonts w:ascii="Myriad Pro" w:hAnsi="Myriad Pro" w:cs="Arial"/>
          <w:lang w:val="en-US"/>
        </w:rPr>
        <w:t xml:space="preserve"> 12,06 </w:t>
      </w:r>
      <w:proofErr w:type="spellStart"/>
      <w:r w:rsidRPr="00E34748">
        <w:rPr>
          <w:rFonts w:ascii="Myriad Pro" w:hAnsi="Myriad Pro" w:cs="Arial"/>
          <w:lang w:val="en-US"/>
        </w:rPr>
        <w:t>juta</w:t>
      </w:r>
      <w:proofErr w:type="spellEnd"/>
      <w:r w:rsidRPr="00E34748">
        <w:rPr>
          <w:rFonts w:ascii="Myriad Pro" w:hAnsi="Myriad Pro" w:cs="Arial"/>
          <w:lang w:val="en-US"/>
        </w:rPr>
        <w:t xml:space="preserve"> kilo liter.</w:t>
      </w:r>
      <w:r w:rsidRPr="00E34748">
        <w:rPr>
          <w:rFonts w:ascii="Myriad Pro" w:hAnsi="Myriad Pro" w:cs="Arial"/>
        </w:rPr>
        <w:t xml:space="preserve"> </w:t>
      </w:r>
    </w:p>
    <w:p w14:paraId="57AAB814" w14:textId="77777777" w:rsidR="0089472C" w:rsidRDefault="0089472C" w:rsidP="00CD715E">
      <w:pPr>
        <w:spacing w:after="120"/>
        <w:jc w:val="both"/>
        <w:rPr>
          <w:rFonts w:ascii="Myriad Pro" w:hAnsi="Myriad Pro" w:cs="Arial"/>
          <w:b/>
          <w:color w:val="262626" w:themeColor="text1" w:themeTint="D9"/>
          <w:lang w:val="en-AU"/>
        </w:rPr>
      </w:pPr>
    </w:p>
    <w:p w14:paraId="391EE864" w14:textId="0C6D4989" w:rsidR="002424CD" w:rsidRPr="00CD5593" w:rsidRDefault="002424CD" w:rsidP="00CD715E">
      <w:pPr>
        <w:spacing w:after="120"/>
        <w:jc w:val="both"/>
        <w:rPr>
          <w:rFonts w:ascii="Myriad Pro" w:hAnsi="Myriad Pro" w:cs="Arial"/>
          <w:b/>
          <w:color w:val="262626" w:themeColor="text1" w:themeTint="D9"/>
          <w:sz w:val="24"/>
          <w:lang w:val="en-AU"/>
        </w:rPr>
      </w:pPr>
      <w:proofErr w:type="spellStart"/>
      <w:r w:rsidRPr="00CD5593">
        <w:rPr>
          <w:rFonts w:ascii="Myriad Pro" w:hAnsi="Myriad Pro" w:cs="Arial"/>
          <w:b/>
          <w:color w:val="262626" w:themeColor="text1" w:themeTint="D9"/>
          <w:sz w:val="24"/>
          <w:lang w:val="en-AU"/>
        </w:rPr>
        <w:t>Insentif</w:t>
      </w:r>
      <w:proofErr w:type="spellEnd"/>
      <w:r w:rsidRPr="00CD5593">
        <w:rPr>
          <w:rFonts w:ascii="Myriad Pro" w:hAnsi="Myriad Pro" w:cs="Arial"/>
          <w:b/>
          <w:color w:val="262626" w:themeColor="text1" w:themeTint="D9"/>
          <w:sz w:val="24"/>
          <w:lang w:val="en-AU"/>
        </w:rPr>
        <w:t xml:space="preserve"> Biodiesel</w:t>
      </w:r>
    </w:p>
    <w:p w14:paraId="4B1C7CDA" w14:textId="683D722C" w:rsidR="002424CD" w:rsidRPr="0089472C" w:rsidRDefault="00F11E33" w:rsidP="002424CD">
      <w:pPr>
        <w:spacing w:after="120"/>
        <w:jc w:val="both"/>
        <w:rPr>
          <w:rFonts w:ascii="Myriad Pro" w:hAnsi="Myriad Pro" w:cs="Arial"/>
          <w:color w:val="262626" w:themeColor="text1" w:themeTint="D9"/>
          <w:lang w:val="en-AU"/>
        </w:rPr>
      </w:pPr>
      <w:proofErr w:type="spellStart"/>
      <w:r>
        <w:rPr>
          <w:rFonts w:ascii="Myriad Pro" w:hAnsi="Myriad Pro" w:cs="Arial"/>
          <w:color w:val="262626" w:themeColor="text1" w:themeTint="D9"/>
          <w:lang w:val="en-AU"/>
        </w:rPr>
        <w:t>Pembiayaan</w:t>
      </w:r>
      <w:proofErr w:type="spellEnd"/>
      <w:r>
        <w:rPr>
          <w:rFonts w:ascii="Myriad Pro" w:hAnsi="Myriad Pro" w:cs="Arial"/>
          <w:color w:val="262626" w:themeColor="text1" w:themeTint="D9"/>
          <w:lang w:val="en-AU"/>
        </w:rPr>
        <w:t xml:space="preserve"> </w:t>
      </w:r>
      <w:proofErr w:type="spellStart"/>
      <w:r>
        <w:rPr>
          <w:rFonts w:ascii="Myriad Pro" w:hAnsi="Myriad Pro" w:cs="Arial"/>
          <w:color w:val="262626" w:themeColor="text1" w:themeTint="D9"/>
          <w:lang w:val="en-AU"/>
        </w:rPr>
        <w:t>untuk</w:t>
      </w:r>
      <w:proofErr w:type="spellEnd"/>
      <w:r>
        <w:rPr>
          <w:rFonts w:ascii="Myriad Pro" w:hAnsi="Myriad Pro" w:cs="Arial"/>
          <w:color w:val="262626" w:themeColor="text1" w:themeTint="D9"/>
          <w:lang w:val="en-AU"/>
        </w:rPr>
        <w:t xml:space="preserve"> </w:t>
      </w:r>
      <w:proofErr w:type="spellStart"/>
      <w:r>
        <w:rPr>
          <w:rFonts w:ascii="Myriad Pro" w:hAnsi="Myriad Pro" w:cs="Arial"/>
          <w:color w:val="262626" w:themeColor="text1" w:themeTint="D9"/>
          <w:lang w:val="en-AU"/>
        </w:rPr>
        <w:t>penyediaan</w:t>
      </w:r>
      <w:proofErr w:type="spellEnd"/>
      <w:r>
        <w:rPr>
          <w:rFonts w:ascii="Myriad Pro" w:hAnsi="Myriad Pro" w:cs="Arial"/>
          <w:color w:val="262626" w:themeColor="text1" w:themeTint="D9"/>
          <w:lang w:val="en-AU"/>
        </w:rPr>
        <w:t xml:space="preserve"> biodiesel </w:t>
      </w:r>
      <w:proofErr w:type="spellStart"/>
      <w:r>
        <w:rPr>
          <w:rFonts w:ascii="Myriad Pro" w:hAnsi="Myriad Pro" w:cs="Arial"/>
          <w:color w:val="262626" w:themeColor="text1" w:themeTint="D9"/>
          <w:lang w:val="en-AU"/>
        </w:rPr>
        <w:t>ini</w:t>
      </w:r>
      <w:proofErr w:type="spellEnd"/>
      <w:r>
        <w:rPr>
          <w:rFonts w:ascii="Myriad Pro" w:hAnsi="Myriad Pro" w:cs="Arial"/>
          <w:color w:val="262626" w:themeColor="text1" w:themeTint="D9"/>
          <w:lang w:val="en-AU"/>
        </w:rPr>
        <w:t xml:space="preserve"> </w:t>
      </w:r>
      <w:proofErr w:type="spellStart"/>
      <w:r>
        <w:rPr>
          <w:rFonts w:ascii="Myriad Pro" w:hAnsi="Myriad Pro" w:cs="Arial"/>
          <w:color w:val="262626" w:themeColor="text1" w:themeTint="D9"/>
          <w:lang w:val="en-AU"/>
        </w:rPr>
        <w:t>merupakan</w:t>
      </w:r>
      <w:proofErr w:type="spellEnd"/>
      <w:r>
        <w:rPr>
          <w:rFonts w:ascii="Myriad Pro" w:hAnsi="Myriad Pro" w:cs="Arial"/>
          <w:color w:val="262626" w:themeColor="text1" w:themeTint="D9"/>
          <w:lang w:val="en-AU"/>
        </w:rPr>
        <w:t xml:space="preserve"> </w:t>
      </w:r>
      <w:proofErr w:type="spellStart"/>
      <w:r>
        <w:rPr>
          <w:rFonts w:ascii="Myriad Pro" w:hAnsi="Myriad Pro" w:cs="Arial"/>
          <w:color w:val="262626" w:themeColor="text1" w:themeTint="D9"/>
          <w:lang w:val="en-AU"/>
        </w:rPr>
        <w:t>insentif</w:t>
      </w:r>
      <w:proofErr w:type="spellEnd"/>
      <w:r>
        <w:rPr>
          <w:rFonts w:ascii="Myriad Pro" w:hAnsi="Myriad Pro" w:cs="Arial"/>
          <w:color w:val="262626" w:themeColor="text1" w:themeTint="D9"/>
          <w:lang w:val="en-AU"/>
        </w:rPr>
        <w:t xml:space="preserve"> </w:t>
      </w:r>
      <w:proofErr w:type="spellStart"/>
      <w:r>
        <w:rPr>
          <w:rFonts w:ascii="Myriad Pro" w:hAnsi="Myriad Pro" w:cs="Arial"/>
          <w:color w:val="262626" w:themeColor="text1" w:themeTint="D9"/>
          <w:lang w:val="en-AU"/>
        </w:rPr>
        <w:t>dan</w:t>
      </w:r>
      <w:proofErr w:type="spellEnd"/>
      <w:r>
        <w:rPr>
          <w:rFonts w:ascii="Myriad Pro" w:hAnsi="Myriad Pro" w:cs="Arial"/>
          <w:color w:val="262626" w:themeColor="text1" w:themeTint="D9"/>
          <w:lang w:val="en-AU"/>
        </w:rPr>
        <w:t xml:space="preserve"> </w:t>
      </w:r>
      <w:proofErr w:type="spellStart"/>
      <w:r>
        <w:rPr>
          <w:rFonts w:ascii="Myriad Pro" w:hAnsi="Myriad Pro" w:cs="Arial"/>
          <w:color w:val="262626" w:themeColor="text1" w:themeTint="D9"/>
          <w:lang w:val="en-AU"/>
        </w:rPr>
        <w:t>bukan</w:t>
      </w:r>
      <w:proofErr w:type="spellEnd"/>
      <w:r>
        <w:rPr>
          <w:rFonts w:ascii="Myriad Pro" w:hAnsi="Myriad Pro" w:cs="Arial"/>
          <w:color w:val="262626" w:themeColor="text1" w:themeTint="D9"/>
          <w:lang w:val="en-AU"/>
        </w:rPr>
        <w:t xml:space="preserve"> </w:t>
      </w:r>
      <w:proofErr w:type="spellStart"/>
      <w:r>
        <w:rPr>
          <w:rFonts w:ascii="Myriad Pro" w:hAnsi="Myriad Pro" w:cs="Arial"/>
          <w:color w:val="262626" w:themeColor="text1" w:themeTint="D9"/>
          <w:lang w:val="en-AU"/>
        </w:rPr>
        <w:t>merupakan</w:t>
      </w:r>
      <w:proofErr w:type="spellEnd"/>
      <w:r>
        <w:rPr>
          <w:rFonts w:ascii="Myriad Pro" w:hAnsi="Myriad Pro" w:cs="Arial"/>
          <w:color w:val="262626" w:themeColor="text1" w:themeTint="D9"/>
          <w:lang w:val="en-AU"/>
        </w:rPr>
        <w:t xml:space="preserve"> </w:t>
      </w:r>
      <w:proofErr w:type="spellStart"/>
      <w:r>
        <w:rPr>
          <w:rFonts w:ascii="Myriad Pro" w:hAnsi="Myriad Pro" w:cs="Arial"/>
          <w:color w:val="262626" w:themeColor="text1" w:themeTint="D9"/>
          <w:lang w:val="en-AU"/>
        </w:rPr>
        <w:t>subsidi</w:t>
      </w:r>
      <w:proofErr w:type="spellEnd"/>
      <w:r>
        <w:rPr>
          <w:rFonts w:ascii="Myriad Pro" w:hAnsi="Myriad Pro" w:cs="Arial"/>
          <w:color w:val="262626" w:themeColor="text1" w:themeTint="D9"/>
          <w:lang w:val="en-AU"/>
        </w:rPr>
        <w:t xml:space="preserve">. </w:t>
      </w:r>
      <w:proofErr w:type="spellStart"/>
      <w:r w:rsidR="002424CD" w:rsidRPr="002424CD">
        <w:rPr>
          <w:rFonts w:ascii="Myriad Pro" w:hAnsi="Myriad Pro" w:cs="Arial"/>
          <w:lang w:val="en-ID"/>
        </w:rPr>
        <w:t>Insentif</w:t>
      </w:r>
      <w:proofErr w:type="spellEnd"/>
      <w:r w:rsidR="002424CD" w:rsidRPr="002424CD">
        <w:rPr>
          <w:rFonts w:ascii="Myriad Pro" w:hAnsi="Myriad Pro" w:cs="Arial"/>
          <w:lang w:val="en-ID"/>
        </w:rPr>
        <w:t xml:space="preserve"> Biodiesel </w:t>
      </w:r>
      <w:proofErr w:type="spellStart"/>
      <w:r w:rsidR="002424CD" w:rsidRPr="002424CD">
        <w:rPr>
          <w:rFonts w:ascii="Myriad Pro" w:hAnsi="Myriad Pro" w:cs="Arial"/>
          <w:lang w:val="en-ID"/>
        </w:rPr>
        <w:t>adalah</w:t>
      </w:r>
      <w:proofErr w:type="spellEnd"/>
      <w:r w:rsidR="002424CD" w:rsidRPr="002424CD">
        <w:rPr>
          <w:rFonts w:ascii="Myriad Pro" w:hAnsi="Myriad Pro" w:cs="Arial"/>
          <w:lang w:val="en-ID"/>
        </w:rPr>
        <w:t xml:space="preserve"> salah </w:t>
      </w:r>
      <w:proofErr w:type="spellStart"/>
      <w:r w:rsidR="002424CD" w:rsidRPr="002424CD">
        <w:rPr>
          <w:rFonts w:ascii="Myriad Pro" w:hAnsi="Myriad Pro" w:cs="Arial"/>
          <w:lang w:val="en-ID"/>
        </w:rPr>
        <w:t>satu</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wujud</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keberpihakan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pemerintah</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kepada</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masyarakat</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Sumber</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dananya</w:t>
      </w:r>
      <w:proofErr w:type="spellEnd"/>
      <w:r w:rsidR="002424CD" w:rsidRPr="002424CD">
        <w:rPr>
          <w:rFonts w:ascii="Myriad Pro" w:hAnsi="Myriad Pro" w:cs="Arial"/>
          <w:lang w:val="en-ID"/>
        </w:rPr>
        <w:t xml:space="preserve"> </w:t>
      </w:r>
      <w:proofErr w:type="spellStart"/>
      <w:r>
        <w:rPr>
          <w:rFonts w:ascii="Myriad Pro" w:hAnsi="Myriad Pro" w:cs="Arial"/>
          <w:lang w:val="en-ID"/>
        </w:rPr>
        <w:t>bukan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dari</w:t>
      </w:r>
      <w:proofErr w:type="spellEnd"/>
      <w:r w:rsidR="002424CD" w:rsidRPr="002424CD">
        <w:rPr>
          <w:rFonts w:ascii="Myriad Pro" w:hAnsi="Myriad Pro" w:cs="Arial"/>
          <w:lang w:val="en-ID"/>
        </w:rPr>
        <w:t xml:space="preserve"> APBN, </w:t>
      </w:r>
      <w:proofErr w:type="spellStart"/>
      <w:r w:rsidR="002424CD" w:rsidRPr="002424CD">
        <w:rPr>
          <w:rFonts w:ascii="Myriad Pro" w:hAnsi="Myriad Pro" w:cs="Arial"/>
          <w:lang w:val="en-ID"/>
        </w:rPr>
        <w:t>sehingga</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negara</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tidak</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mengeluarkan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uang</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untuk</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insentif</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ini</w:t>
      </w:r>
      <w:proofErr w:type="spellEnd"/>
      <w:r w:rsidR="002424CD" w:rsidRPr="002424CD">
        <w:rPr>
          <w:rFonts w:ascii="Myriad Pro" w:hAnsi="Myriad Pro" w:cs="Arial"/>
          <w:lang w:val="en-ID"/>
        </w:rPr>
        <w:t xml:space="preserve">. Dana yang </w:t>
      </w:r>
      <w:proofErr w:type="spellStart"/>
      <w:r w:rsidR="002424CD" w:rsidRPr="002424CD">
        <w:rPr>
          <w:rFonts w:ascii="Myriad Pro" w:hAnsi="Myriad Pro" w:cs="Arial"/>
          <w:lang w:val="en-ID"/>
        </w:rPr>
        <w:t>digunakan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dipungut</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dari</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perusahaan</w:t>
      </w:r>
      <w:proofErr w:type="spellEnd"/>
      <w:r w:rsidR="002424CD" w:rsidRPr="002424CD">
        <w:rPr>
          <w:rFonts w:ascii="Myriad Pro" w:hAnsi="Myriad Pro" w:cs="Arial"/>
          <w:lang w:val="en-ID"/>
        </w:rPr>
        <w:t xml:space="preserve"> yang </w:t>
      </w:r>
      <w:proofErr w:type="spellStart"/>
      <w:r w:rsidR="002424CD" w:rsidRPr="002424CD">
        <w:rPr>
          <w:rFonts w:ascii="Myriad Pro" w:hAnsi="Myriad Pro" w:cs="Arial"/>
          <w:lang w:val="en-ID"/>
        </w:rPr>
        <w:t>melakukan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ekspor</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komoditas</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kelapa</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sawit</w:t>
      </w:r>
      <w:proofErr w:type="spellEnd"/>
      <w:r w:rsidR="002424CD" w:rsidRPr="002424CD">
        <w:rPr>
          <w:rFonts w:ascii="Myriad Pro" w:hAnsi="Myriad Pro" w:cs="Arial"/>
          <w:lang w:val="en-ID"/>
        </w:rPr>
        <w:t xml:space="preserve">. Dana </w:t>
      </w:r>
      <w:proofErr w:type="spellStart"/>
      <w:r w:rsidR="002424CD" w:rsidRPr="002424CD">
        <w:rPr>
          <w:rFonts w:ascii="Myriad Pro" w:hAnsi="Myriad Pro" w:cs="Arial"/>
          <w:lang w:val="en-ID"/>
        </w:rPr>
        <w:t>ini</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dikelola</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oleh</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Badan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Pengelola</w:t>
      </w:r>
      <w:proofErr w:type="spellEnd"/>
      <w:r w:rsidR="002424CD" w:rsidRPr="002424CD">
        <w:rPr>
          <w:rFonts w:ascii="Myriad Pro" w:hAnsi="Myriad Pro" w:cs="Arial"/>
          <w:lang w:val="en-ID"/>
        </w:rPr>
        <w:t xml:space="preserve"> Dana Perkebunan </w:t>
      </w:r>
      <w:proofErr w:type="spellStart"/>
      <w:r w:rsidR="002424CD" w:rsidRPr="002424CD">
        <w:rPr>
          <w:rFonts w:ascii="Myriad Pro" w:hAnsi="Myriad Pro" w:cs="Arial"/>
          <w:lang w:val="en-ID"/>
        </w:rPr>
        <w:t>Kelapa</w:t>
      </w:r>
      <w:proofErr w:type="spellEnd"/>
      <w:r w:rsidR="002424CD" w:rsidRPr="002424CD">
        <w:rPr>
          <w:rFonts w:ascii="Myriad Pro" w:hAnsi="Myriad Pro" w:cs="Arial"/>
          <w:lang w:val="en-ID"/>
        </w:rPr>
        <w:t xml:space="preserve"> Sawit (BPDPKS). </w:t>
      </w:r>
    </w:p>
    <w:p w14:paraId="7B74744B" w14:textId="661E7F29" w:rsidR="002424CD" w:rsidRPr="002424CD" w:rsidRDefault="002424CD" w:rsidP="002424CD">
      <w:pPr>
        <w:spacing w:after="120"/>
        <w:jc w:val="both"/>
        <w:rPr>
          <w:rFonts w:ascii="Myriad Pro" w:hAnsi="Myriad Pro" w:cs="Arial"/>
          <w:lang w:val="en-ID"/>
        </w:rPr>
      </w:pPr>
      <w:proofErr w:type="spellStart"/>
      <w:r w:rsidRPr="002424CD">
        <w:rPr>
          <w:rFonts w:ascii="Myriad Pro" w:hAnsi="Myriad Pro" w:cs="Arial"/>
          <w:lang w:val="en-ID"/>
        </w:rPr>
        <w:t>Dengan</w:t>
      </w:r>
      <w:proofErr w:type="spellEnd"/>
      <w:r w:rsidRPr="002424CD">
        <w:rPr>
          <w:rFonts w:ascii="Myriad Pro" w:hAnsi="Myriad Pro" w:cs="Arial"/>
          <w:lang w:val="en-ID"/>
        </w:rPr>
        <w:t xml:space="preserve"> </w:t>
      </w:r>
      <w:proofErr w:type="spellStart"/>
      <w:r w:rsidRPr="002424CD">
        <w:rPr>
          <w:rFonts w:ascii="Myriad Pro" w:hAnsi="Myriad Pro" w:cs="Arial"/>
          <w:lang w:val="en-ID"/>
        </w:rPr>
        <w:t>adanya</w:t>
      </w:r>
      <w:proofErr w:type="spellEnd"/>
      <w:r w:rsidRPr="002424CD">
        <w:rPr>
          <w:rFonts w:ascii="Myriad Pro" w:hAnsi="Myriad Pro" w:cs="Arial"/>
          <w:lang w:val="en-ID"/>
        </w:rPr>
        <w:t xml:space="preserve"> </w:t>
      </w:r>
      <w:proofErr w:type="spellStart"/>
      <w:r w:rsidRPr="002424CD">
        <w:rPr>
          <w:rFonts w:ascii="Myriad Pro" w:hAnsi="Myriad Pro" w:cs="Arial"/>
          <w:lang w:val="en-ID"/>
        </w:rPr>
        <w:t>skema</w:t>
      </w:r>
      <w:proofErr w:type="spellEnd"/>
      <w:r w:rsidRPr="002424CD">
        <w:rPr>
          <w:rFonts w:ascii="Myriad Pro" w:hAnsi="Myriad Pro" w:cs="Arial"/>
          <w:lang w:val="en-ID"/>
        </w:rPr>
        <w:t xml:space="preserve"> </w:t>
      </w:r>
      <w:proofErr w:type="spellStart"/>
      <w:r w:rsidRPr="002424CD">
        <w:rPr>
          <w:rFonts w:ascii="Myriad Pro" w:hAnsi="Myriad Pro" w:cs="Arial"/>
          <w:lang w:val="en-ID"/>
        </w:rPr>
        <w:t>insentif</w:t>
      </w:r>
      <w:proofErr w:type="spellEnd"/>
      <w:r w:rsidRPr="002424CD">
        <w:rPr>
          <w:rFonts w:ascii="Myriad Pro" w:hAnsi="Myriad Pro" w:cs="Arial"/>
          <w:lang w:val="en-ID"/>
        </w:rPr>
        <w:t xml:space="preserve"> </w:t>
      </w:r>
      <w:proofErr w:type="spellStart"/>
      <w:r w:rsidRPr="002424CD">
        <w:rPr>
          <w:rFonts w:ascii="Myriad Pro" w:hAnsi="Myriad Pro" w:cs="Arial"/>
          <w:lang w:val="en-ID"/>
        </w:rPr>
        <w:t>ini</w:t>
      </w:r>
      <w:proofErr w:type="spellEnd"/>
      <w:r w:rsidRPr="002424CD">
        <w:rPr>
          <w:rFonts w:ascii="Myriad Pro" w:hAnsi="Myriad Pro" w:cs="Arial"/>
          <w:lang w:val="en-ID"/>
        </w:rPr>
        <w:t xml:space="preserve">, </w:t>
      </w:r>
      <w:proofErr w:type="spellStart"/>
      <w:r w:rsidRPr="002424CD">
        <w:rPr>
          <w:rFonts w:ascii="Myriad Pro" w:hAnsi="Myriad Pro" w:cs="Arial"/>
          <w:lang w:val="en-ID"/>
        </w:rPr>
        <w:t>pemerintah</w:t>
      </w:r>
      <w:proofErr w:type="spellEnd"/>
      <w:r w:rsidRPr="002424CD">
        <w:rPr>
          <w:rFonts w:ascii="Myriad Pro" w:hAnsi="Myriad Pro" w:cs="Arial"/>
          <w:lang w:val="en-ID"/>
        </w:rPr>
        <w:t xml:space="preserve"> </w:t>
      </w:r>
      <w:proofErr w:type="spellStart"/>
      <w:r w:rsidRPr="002424CD">
        <w:rPr>
          <w:rFonts w:ascii="Myriad Pro" w:hAnsi="Myriad Pro" w:cs="Arial"/>
          <w:lang w:val="en-ID"/>
        </w:rPr>
        <w:t>tidak</w:t>
      </w:r>
      <w:proofErr w:type="spellEnd"/>
      <w:r w:rsidRPr="002424CD">
        <w:rPr>
          <w:rFonts w:ascii="Myriad Pro" w:hAnsi="Myriad Pro" w:cs="Arial"/>
          <w:lang w:val="en-ID"/>
        </w:rPr>
        <w:t xml:space="preserve"> </w:t>
      </w:r>
      <w:proofErr w:type="spellStart"/>
      <w:r w:rsidRPr="002424CD">
        <w:rPr>
          <w:rFonts w:ascii="Myriad Pro" w:hAnsi="Myriad Pro" w:cs="Arial"/>
          <w:lang w:val="en-ID"/>
        </w:rPr>
        <w:t>perlu</w:t>
      </w:r>
      <w:proofErr w:type="spellEnd"/>
      <w:r w:rsidRPr="002424CD">
        <w:rPr>
          <w:rFonts w:ascii="Myriad Pro" w:hAnsi="Myriad Pro" w:cs="Arial"/>
          <w:lang w:val="en-ID"/>
        </w:rPr>
        <w:t xml:space="preserve"> </w:t>
      </w:r>
      <w:proofErr w:type="spellStart"/>
      <w:r w:rsidRPr="002424CD">
        <w:rPr>
          <w:rFonts w:ascii="Myriad Pro" w:hAnsi="Myriad Pro" w:cs="Arial"/>
          <w:lang w:val="en-ID"/>
        </w:rPr>
        <w:t>mengeluarkan</w:t>
      </w:r>
      <w:proofErr w:type="spellEnd"/>
      <w:r w:rsidRPr="002424CD">
        <w:rPr>
          <w:rFonts w:ascii="Myriad Pro" w:hAnsi="Myriad Pro" w:cs="Arial"/>
          <w:lang w:val="en-ID"/>
        </w:rPr>
        <w:t xml:space="preserve"> APBN Rp21 </w:t>
      </w:r>
      <w:proofErr w:type="spellStart"/>
      <w:r w:rsidRPr="002424CD">
        <w:rPr>
          <w:rFonts w:ascii="Myriad Pro" w:hAnsi="Myriad Pro" w:cs="Arial"/>
          <w:lang w:val="en-ID"/>
        </w:rPr>
        <w:t>Triliun</w:t>
      </w:r>
      <w:proofErr w:type="spellEnd"/>
      <w:r w:rsidRPr="002424CD">
        <w:rPr>
          <w:rFonts w:ascii="Myriad Pro" w:hAnsi="Myriad Pro" w:cs="Arial"/>
          <w:lang w:val="en-ID"/>
        </w:rPr>
        <w:t xml:space="preserve"> </w:t>
      </w:r>
      <w:proofErr w:type="spellStart"/>
      <w:r w:rsidRPr="002424CD">
        <w:rPr>
          <w:rFonts w:ascii="Myriad Pro" w:hAnsi="Myriad Pro" w:cs="Arial"/>
          <w:lang w:val="en-ID"/>
        </w:rPr>
        <w:t>dari</w:t>
      </w:r>
      <w:proofErr w:type="spellEnd"/>
      <w:r w:rsidRPr="002424CD">
        <w:rPr>
          <w:rFonts w:ascii="Myriad Pro" w:hAnsi="Myriad Pro" w:cs="Arial"/>
          <w:lang w:val="en-ID"/>
        </w:rPr>
        <w:t xml:space="preserve"> 2015-2017 </w:t>
      </w:r>
      <w:proofErr w:type="spellStart"/>
      <w:r w:rsidRPr="002424CD">
        <w:rPr>
          <w:rFonts w:ascii="Myriad Pro" w:hAnsi="Myriad Pro" w:cs="Arial"/>
          <w:lang w:val="en-ID"/>
        </w:rPr>
        <w:t>untuk</w:t>
      </w:r>
      <w:proofErr w:type="spellEnd"/>
      <w:r w:rsidRPr="002424CD">
        <w:rPr>
          <w:rFonts w:ascii="Myriad Pro" w:hAnsi="Myriad Pro" w:cs="Arial"/>
          <w:lang w:val="en-ID"/>
        </w:rPr>
        <w:t xml:space="preserve"> </w:t>
      </w:r>
      <w:proofErr w:type="spellStart"/>
      <w:r w:rsidRPr="002424CD">
        <w:rPr>
          <w:rFonts w:ascii="Myriad Pro" w:hAnsi="Myriad Pro" w:cs="Arial"/>
          <w:lang w:val="en-ID"/>
        </w:rPr>
        <w:t>implementasi</w:t>
      </w:r>
      <w:proofErr w:type="spellEnd"/>
      <w:r w:rsidRPr="002424CD">
        <w:rPr>
          <w:rFonts w:ascii="Myriad Pro" w:hAnsi="Myriad Pro" w:cs="Arial"/>
          <w:lang w:val="en-ID"/>
        </w:rPr>
        <w:t xml:space="preserve"> </w:t>
      </w:r>
      <w:proofErr w:type="spellStart"/>
      <w:r w:rsidRPr="002424CD">
        <w:rPr>
          <w:rFonts w:ascii="Myriad Pro" w:hAnsi="Myriad Pro" w:cs="Arial"/>
          <w:lang w:val="en-ID"/>
        </w:rPr>
        <w:t>kebijakan</w:t>
      </w:r>
      <w:proofErr w:type="spellEnd"/>
      <w:r w:rsidRPr="002424CD">
        <w:rPr>
          <w:rFonts w:ascii="Myriad Pro" w:hAnsi="Myriad Pro" w:cs="Arial"/>
          <w:lang w:val="en-ID"/>
        </w:rPr>
        <w:t xml:space="preserve"> </w:t>
      </w:r>
      <w:proofErr w:type="spellStart"/>
      <w:r w:rsidRPr="002424CD">
        <w:rPr>
          <w:rFonts w:ascii="Myriad Pro" w:hAnsi="Myriad Pro" w:cs="Arial"/>
          <w:lang w:val="en-ID"/>
        </w:rPr>
        <w:t>mandatori</w:t>
      </w:r>
      <w:proofErr w:type="spellEnd"/>
      <w:r w:rsidRPr="002424CD">
        <w:rPr>
          <w:rFonts w:ascii="Myriad Pro" w:hAnsi="Myriad Pro" w:cs="Arial"/>
          <w:lang w:val="en-ID"/>
        </w:rPr>
        <w:t xml:space="preserve"> biodiesel. </w:t>
      </w:r>
      <w:proofErr w:type="spellStart"/>
      <w:r w:rsidRPr="002424CD">
        <w:rPr>
          <w:rFonts w:ascii="Myriad Pro" w:hAnsi="Myriad Pro" w:cs="Arial"/>
          <w:lang w:val="en-ID"/>
        </w:rPr>
        <w:t>Selain</w:t>
      </w:r>
      <w:proofErr w:type="spellEnd"/>
      <w:r w:rsidRPr="002424CD">
        <w:rPr>
          <w:rFonts w:ascii="Myriad Pro" w:hAnsi="Myriad Pro" w:cs="Arial"/>
          <w:lang w:val="en-ID"/>
        </w:rPr>
        <w:t xml:space="preserve"> </w:t>
      </w:r>
      <w:proofErr w:type="spellStart"/>
      <w:r w:rsidRPr="002424CD">
        <w:rPr>
          <w:rFonts w:ascii="Myriad Pro" w:hAnsi="Myriad Pro" w:cs="Arial"/>
          <w:lang w:val="en-ID"/>
        </w:rPr>
        <w:t>itu</w:t>
      </w:r>
      <w:proofErr w:type="spellEnd"/>
      <w:r w:rsidRPr="002424CD">
        <w:rPr>
          <w:rFonts w:ascii="Myriad Pro" w:hAnsi="Myriad Pro" w:cs="Arial"/>
          <w:lang w:val="en-ID"/>
        </w:rPr>
        <w:t xml:space="preserve">, </w:t>
      </w:r>
      <w:proofErr w:type="spellStart"/>
      <w:r w:rsidRPr="002424CD">
        <w:rPr>
          <w:rFonts w:ascii="Myriad Pro" w:hAnsi="Myriad Pro" w:cs="Arial"/>
          <w:lang w:val="en-ID"/>
        </w:rPr>
        <w:t>dengan</w:t>
      </w:r>
      <w:proofErr w:type="spellEnd"/>
      <w:r w:rsidRPr="002424CD">
        <w:rPr>
          <w:rFonts w:ascii="Myriad Pro" w:hAnsi="Myriad Pro" w:cs="Arial"/>
          <w:lang w:val="en-ID"/>
        </w:rPr>
        <w:t xml:space="preserve"> </w:t>
      </w:r>
      <w:proofErr w:type="spellStart"/>
      <w:r w:rsidRPr="002424CD">
        <w:rPr>
          <w:rFonts w:ascii="Myriad Pro" w:hAnsi="Myriad Pro" w:cs="Arial"/>
          <w:lang w:val="en-ID"/>
        </w:rPr>
        <w:t>adanya</w:t>
      </w:r>
      <w:proofErr w:type="spellEnd"/>
      <w:r w:rsidRPr="002424CD">
        <w:rPr>
          <w:rFonts w:ascii="Myriad Pro" w:hAnsi="Myriad Pro" w:cs="Arial"/>
          <w:lang w:val="en-ID"/>
        </w:rPr>
        <w:t xml:space="preserve"> </w:t>
      </w:r>
      <w:proofErr w:type="spellStart"/>
      <w:r w:rsidRPr="002424CD">
        <w:rPr>
          <w:rFonts w:ascii="Myriad Pro" w:hAnsi="Myriad Pro" w:cs="Arial"/>
          <w:lang w:val="en-ID"/>
        </w:rPr>
        <w:t>skema</w:t>
      </w:r>
      <w:proofErr w:type="spellEnd"/>
      <w:r w:rsidRPr="002424CD">
        <w:rPr>
          <w:rFonts w:ascii="Myriad Pro" w:hAnsi="Myriad Pro" w:cs="Arial"/>
          <w:lang w:val="en-ID"/>
        </w:rPr>
        <w:t xml:space="preserve"> </w:t>
      </w:r>
      <w:proofErr w:type="spellStart"/>
      <w:r w:rsidRPr="002424CD">
        <w:rPr>
          <w:rFonts w:ascii="Myriad Pro" w:hAnsi="Myriad Pro" w:cs="Arial"/>
          <w:lang w:val="en-ID"/>
        </w:rPr>
        <w:t>insentif</w:t>
      </w:r>
      <w:proofErr w:type="spellEnd"/>
      <w:r w:rsidRPr="002424CD">
        <w:rPr>
          <w:rFonts w:ascii="Myriad Pro" w:hAnsi="Myriad Pro" w:cs="Arial"/>
          <w:lang w:val="en-ID"/>
        </w:rPr>
        <w:t xml:space="preserve"> </w:t>
      </w:r>
      <w:proofErr w:type="spellStart"/>
      <w:r w:rsidRPr="002424CD">
        <w:rPr>
          <w:rFonts w:ascii="Myriad Pro" w:hAnsi="Myriad Pro" w:cs="Arial"/>
          <w:lang w:val="en-ID"/>
        </w:rPr>
        <w:t>ini</w:t>
      </w:r>
      <w:proofErr w:type="spellEnd"/>
      <w:r w:rsidRPr="002424CD">
        <w:rPr>
          <w:rFonts w:ascii="Myriad Pro" w:hAnsi="Myriad Pro" w:cs="Arial"/>
          <w:lang w:val="en-ID"/>
        </w:rPr>
        <w:t xml:space="preserve">, </w:t>
      </w:r>
      <w:proofErr w:type="spellStart"/>
      <w:r w:rsidRPr="002424CD">
        <w:rPr>
          <w:rFonts w:ascii="Myriad Pro" w:hAnsi="Myriad Pro" w:cs="Arial"/>
          <w:lang w:val="en-ID"/>
        </w:rPr>
        <w:t>pemerintah</w:t>
      </w:r>
      <w:proofErr w:type="spellEnd"/>
      <w:r w:rsidRPr="002424CD">
        <w:rPr>
          <w:rFonts w:ascii="Myriad Pro" w:hAnsi="Myriad Pro" w:cs="Arial"/>
          <w:lang w:val="en-ID"/>
        </w:rPr>
        <w:t xml:space="preserve"> juga </w:t>
      </w:r>
      <w:proofErr w:type="spellStart"/>
      <w:r w:rsidRPr="002424CD">
        <w:rPr>
          <w:rFonts w:ascii="Myriad Pro" w:hAnsi="Myriad Pro" w:cs="Arial"/>
          <w:lang w:val="en-ID"/>
        </w:rPr>
        <w:t>menghemat</w:t>
      </w:r>
      <w:proofErr w:type="spellEnd"/>
      <w:r w:rsidRPr="002424CD">
        <w:rPr>
          <w:rFonts w:ascii="Myriad Pro" w:hAnsi="Myriad Pro" w:cs="Arial"/>
          <w:lang w:val="en-ID"/>
        </w:rPr>
        <w:t xml:space="preserve"> </w:t>
      </w:r>
      <w:proofErr w:type="spellStart"/>
      <w:r w:rsidRPr="002424CD">
        <w:rPr>
          <w:rFonts w:ascii="Myriad Pro" w:hAnsi="Myriad Pro" w:cs="Arial"/>
          <w:lang w:val="en-ID"/>
        </w:rPr>
        <w:t>devisa</w:t>
      </w:r>
      <w:proofErr w:type="spellEnd"/>
      <w:r w:rsidRPr="002424CD">
        <w:rPr>
          <w:rFonts w:ascii="Myriad Pro" w:hAnsi="Myriad Pro" w:cs="Arial"/>
          <w:lang w:val="en-ID"/>
        </w:rPr>
        <w:t xml:space="preserve"> Negara </w:t>
      </w:r>
      <w:proofErr w:type="spellStart"/>
      <w:r w:rsidRPr="002424CD">
        <w:rPr>
          <w:rFonts w:ascii="Myriad Pro" w:hAnsi="Myriad Pro" w:cs="Arial"/>
          <w:lang w:val="en-ID"/>
        </w:rPr>
        <w:t>hingga</w:t>
      </w:r>
      <w:proofErr w:type="spellEnd"/>
      <w:r w:rsidRPr="002424CD">
        <w:rPr>
          <w:rFonts w:ascii="Myriad Pro" w:hAnsi="Myriad Pro" w:cs="Arial"/>
          <w:lang w:val="en-ID"/>
        </w:rPr>
        <w:t xml:space="preserve"> Rp.14,83 </w:t>
      </w:r>
      <w:proofErr w:type="spellStart"/>
      <w:r w:rsidRPr="002424CD">
        <w:rPr>
          <w:rFonts w:ascii="Myriad Pro" w:hAnsi="Myriad Pro" w:cs="Arial"/>
          <w:lang w:val="en-ID"/>
        </w:rPr>
        <w:t>Triliun</w:t>
      </w:r>
      <w:proofErr w:type="spellEnd"/>
      <w:r w:rsidRPr="002424CD">
        <w:rPr>
          <w:rFonts w:ascii="Myriad Pro" w:hAnsi="Myriad Pro" w:cs="Arial"/>
          <w:lang w:val="en-ID"/>
        </w:rPr>
        <w:t xml:space="preserve"> per </w:t>
      </w:r>
      <w:proofErr w:type="spellStart"/>
      <w:r w:rsidRPr="002424CD">
        <w:rPr>
          <w:rFonts w:ascii="Myriad Pro" w:hAnsi="Myriad Pro" w:cs="Arial"/>
          <w:lang w:val="en-ID"/>
        </w:rPr>
        <w:t>tahun</w:t>
      </w:r>
      <w:proofErr w:type="spellEnd"/>
      <w:r w:rsidRPr="002424CD">
        <w:rPr>
          <w:rFonts w:ascii="Myriad Pro" w:hAnsi="Myriad Pro" w:cs="Arial"/>
          <w:lang w:val="en-ID"/>
        </w:rPr>
        <w:t xml:space="preserve"> </w:t>
      </w:r>
      <w:proofErr w:type="spellStart"/>
      <w:r w:rsidRPr="002424CD">
        <w:rPr>
          <w:rFonts w:ascii="Myriad Pro" w:hAnsi="Myriad Pro" w:cs="Arial"/>
          <w:lang w:val="en-ID"/>
        </w:rPr>
        <w:t>karena</w:t>
      </w:r>
      <w:proofErr w:type="spellEnd"/>
      <w:r w:rsidRPr="002424CD">
        <w:rPr>
          <w:rFonts w:ascii="Myriad Pro" w:hAnsi="Myriad Pro" w:cs="Arial"/>
          <w:lang w:val="en-ID"/>
        </w:rPr>
        <w:t xml:space="preserve"> </w:t>
      </w:r>
      <w:proofErr w:type="spellStart"/>
      <w:r w:rsidRPr="002424CD">
        <w:rPr>
          <w:rFonts w:ascii="Myriad Pro" w:hAnsi="Myriad Pro" w:cs="Arial"/>
          <w:lang w:val="en-ID"/>
        </w:rPr>
        <w:lastRenderedPageBreak/>
        <w:t>tidak</w:t>
      </w:r>
      <w:proofErr w:type="spellEnd"/>
      <w:r w:rsidRPr="002424CD">
        <w:rPr>
          <w:rFonts w:ascii="Myriad Pro" w:hAnsi="Myriad Pro" w:cs="Arial"/>
          <w:lang w:val="en-ID"/>
        </w:rPr>
        <w:t xml:space="preserve"> </w:t>
      </w:r>
      <w:proofErr w:type="spellStart"/>
      <w:r w:rsidRPr="002424CD">
        <w:rPr>
          <w:rFonts w:ascii="Myriad Pro" w:hAnsi="Myriad Pro" w:cs="Arial"/>
          <w:lang w:val="en-ID"/>
        </w:rPr>
        <w:t>perlu</w:t>
      </w:r>
      <w:proofErr w:type="spellEnd"/>
      <w:r w:rsidRPr="002424CD">
        <w:rPr>
          <w:rFonts w:ascii="Myriad Pro" w:hAnsi="Myriad Pro" w:cs="Arial"/>
          <w:lang w:val="en-ID"/>
        </w:rPr>
        <w:t xml:space="preserve"> </w:t>
      </w:r>
      <w:proofErr w:type="spellStart"/>
      <w:r w:rsidRPr="002424CD">
        <w:rPr>
          <w:rFonts w:ascii="Myriad Pro" w:hAnsi="Myriad Pro" w:cs="Arial"/>
          <w:lang w:val="en-ID"/>
        </w:rPr>
        <w:t>impor</w:t>
      </w:r>
      <w:proofErr w:type="spellEnd"/>
      <w:r w:rsidRPr="002424CD">
        <w:rPr>
          <w:rFonts w:ascii="Myriad Pro" w:hAnsi="Myriad Pro" w:cs="Arial"/>
          <w:lang w:val="en-ID"/>
        </w:rPr>
        <w:t xml:space="preserve"> </w:t>
      </w:r>
      <w:proofErr w:type="spellStart"/>
      <w:r w:rsidRPr="002424CD">
        <w:rPr>
          <w:rFonts w:ascii="Myriad Pro" w:hAnsi="Myriad Pro" w:cs="Arial"/>
          <w:lang w:val="en-ID"/>
        </w:rPr>
        <w:t>Bahan</w:t>
      </w:r>
      <w:proofErr w:type="spellEnd"/>
      <w:r w:rsidRPr="002424CD">
        <w:rPr>
          <w:rFonts w:ascii="Myriad Pro" w:hAnsi="Myriad Pro" w:cs="Arial"/>
          <w:lang w:val="en-ID"/>
        </w:rPr>
        <w:t xml:space="preserve"> Bakar </w:t>
      </w:r>
      <w:proofErr w:type="spellStart"/>
      <w:r w:rsidRPr="002424CD">
        <w:rPr>
          <w:rFonts w:ascii="Myriad Pro" w:hAnsi="Myriad Pro" w:cs="Arial"/>
          <w:lang w:val="en-ID"/>
        </w:rPr>
        <w:t>Jenis</w:t>
      </w:r>
      <w:proofErr w:type="spellEnd"/>
      <w:r w:rsidRPr="002424CD">
        <w:rPr>
          <w:rFonts w:ascii="Myriad Pro" w:hAnsi="Myriad Pro" w:cs="Arial"/>
          <w:lang w:val="en-ID"/>
        </w:rPr>
        <w:t xml:space="preserve"> Solar </w:t>
      </w:r>
      <w:proofErr w:type="spellStart"/>
      <w:r w:rsidRPr="002424CD">
        <w:rPr>
          <w:rFonts w:ascii="Myriad Pro" w:hAnsi="Myriad Pro" w:cs="Arial"/>
          <w:lang w:val="en-ID"/>
        </w:rPr>
        <w:t>sekitar</w:t>
      </w:r>
      <w:proofErr w:type="spellEnd"/>
      <w:r w:rsidRPr="002424CD">
        <w:rPr>
          <w:rFonts w:ascii="Myriad Pro" w:hAnsi="Myriad Pro" w:cs="Arial"/>
          <w:lang w:val="en-ID"/>
        </w:rPr>
        <w:t xml:space="preserve"> 3 </w:t>
      </w:r>
      <w:proofErr w:type="spellStart"/>
      <w:r w:rsidRPr="002424CD">
        <w:rPr>
          <w:rFonts w:ascii="Myriad Pro" w:hAnsi="Myriad Pro" w:cs="Arial"/>
          <w:lang w:val="en-ID"/>
        </w:rPr>
        <w:t>juta</w:t>
      </w:r>
      <w:proofErr w:type="spellEnd"/>
      <w:r w:rsidRPr="002424CD">
        <w:rPr>
          <w:rFonts w:ascii="Myriad Pro" w:hAnsi="Myriad Pro" w:cs="Arial"/>
          <w:lang w:val="en-ID"/>
        </w:rPr>
        <w:t xml:space="preserve"> KL. </w:t>
      </w:r>
      <w:proofErr w:type="spellStart"/>
      <w:r w:rsidRPr="002424CD">
        <w:rPr>
          <w:rFonts w:ascii="Myriad Pro" w:hAnsi="Myriad Pro" w:cs="Arial"/>
          <w:lang w:val="en-ID"/>
        </w:rPr>
        <w:t>Penghematan</w:t>
      </w:r>
      <w:proofErr w:type="spellEnd"/>
      <w:r w:rsidRPr="002424CD">
        <w:rPr>
          <w:rFonts w:ascii="Myriad Pro" w:hAnsi="Myriad Pro" w:cs="Arial"/>
          <w:lang w:val="en-ID"/>
        </w:rPr>
        <w:t xml:space="preserve"> dana </w:t>
      </w:r>
      <w:proofErr w:type="spellStart"/>
      <w:r w:rsidRPr="002424CD">
        <w:rPr>
          <w:rFonts w:ascii="Myriad Pro" w:hAnsi="Myriad Pro" w:cs="Arial"/>
          <w:lang w:val="en-ID"/>
        </w:rPr>
        <w:t>ini</w:t>
      </w:r>
      <w:proofErr w:type="spellEnd"/>
      <w:r w:rsidRPr="002424CD">
        <w:rPr>
          <w:rFonts w:ascii="Myriad Pro" w:hAnsi="Myriad Pro" w:cs="Arial"/>
          <w:lang w:val="en-ID"/>
        </w:rPr>
        <w:t xml:space="preserve"> </w:t>
      </w:r>
      <w:proofErr w:type="spellStart"/>
      <w:r w:rsidRPr="002424CD">
        <w:rPr>
          <w:rFonts w:ascii="Myriad Pro" w:hAnsi="Myriad Pro" w:cs="Arial"/>
          <w:lang w:val="en-ID"/>
        </w:rPr>
        <w:t>digunakan</w:t>
      </w:r>
      <w:proofErr w:type="spellEnd"/>
      <w:r w:rsidRPr="002424CD">
        <w:rPr>
          <w:rFonts w:ascii="Myriad Pro" w:hAnsi="Myriad Pro" w:cs="Arial"/>
          <w:lang w:val="en-ID"/>
        </w:rPr>
        <w:t xml:space="preserve"> </w:t>
      </w:r>
      <w:proofErr w:type="spellStart"/>
      <w:r w:rsidRPr="002424CD">
        <w:rPr>
          <w:rFonts w:ascii="Myriad Pro" w:hAnsi="Myriad Pro" w:cs="Arial"/>
          <w:lang w:val="en-ID"/>
        </w:rPr>
        <w:t>untuk</w:t>
      </w:r>
      <w:proofErr w:type="spellEnd"/>
      <w:r w:rsidRPr="002424CD">
        <w:rPr>
          <w:rFonts w:ascii="Myriad Pro" w:hAnsi="Myriad Pro" w:cs="Arial"/>
          <w:lang w:val="en-ID"/>
        </w:rPr>
        <w:t xml:space="preserve"> </w:t>
      </w:r>
      <w:proofErr w:type="spellStart"/>
      <w:r w:rsidRPr="002424CD">
        <w:rPr>
          <w:rFonts w:ascii="Myriad Pro" w:hAnsi="Myriad Pro" w:cs="Arial"/>
          <w:lang w:val="en-ID"/>
        </w:rPr>
        <w:t>perluasan</w:t>
      </w:r>
      <w:proofErr w:type="spellEnd"/>
      <w:r w:rsidRPr="002424CD">
        <w:rPr>
          <w:rFonts w:ascii="Myriad Pro" w:hAnsi="Myriad Pro" w:cs="Arial"/>
          <w:lang w:val="en-ID"/>
        </w:rPr>
        <w:t xml:space="preserve"> </w:t>
      </w:r>
      <w:proofErr w:type="spellStart"/>
      <w:r w:rsidRPr="002424CD">
        <w:rPr>
          <w:rFonts w:ascii="Myriad Pro" w:hAnsi="Myriad Pro" w:cs="Arial"/>
          <w:lang w:val="en-ID"/>
        </w:rPr>
        <w:t>berbagai</w:t>
      </w:r>
      <w:proofErr w:type="spellEnd"/>
      <w:r w:rsidRPr="002424CD">
        <w:rPr>
          <w:rFonts w:ascii="Myriad Pro" w:hAnsi="Myriad Pro" w:cs="Arial"/>
          <w:lang w:val="en-ID"/>
        </w:rPr>
        <w:t xml:space="preserve"> </w:t>
      </w:r>
      <w:proofErr w:type="spellStart"/>
      <w:r w:rsidRPr="002424CD">
        <w:rPr>
          <w:rFonts w:ascii="Myriad Pro" w:hAnsi="Myriad Pro" w:cs="Arial"/>
          <w:lang w:val="en-ID"/>
        </w:rPr>
        <w:t>macam</w:t>
      </w:r>
      <w:proofErr w:type="spellEnd"/>
      <w:r w:rsidRPr="002424CD">
        <w:rPr>
          <w:rFonts w:ascii="Myriad Pro" w:hAnsi="Myriad Pro" w:cs="Arial"/>
          <w:lang w:val="en-ID"/>
        </w:rPr>
        <w:t xml:space="preserve"> program </w:t>
      </w:r>
      <w:proofErr w:type="spellStart"/>
      <w:r w:rsidRPr="002424CD">
        <w:rPr>
          <w:rFonts w:ascii="Myriad Pro" w:hAnsi="Myriad Pro" w:cs="Arial"/>
          <w:lang w:val="en-ID"/>
        </w:rPr>
        <w:t>pemerintah</w:t>
      </w:r>
      <w:proofErr w:type="spellEnd"/>
      <w:r w:rsidRPr="002424CD">
        <w:rPr>
          <w:rFonts w:ascii="Myriad Pro" w:hAnsi="Myriad Pro" w:cs="Arial"/>
          <w:lang w:val="en-ID"/>
        </w:rPr>
        <w:t xml:space="preserve"> </w:t>
      </w:r>
      <w:proofErr w:type="spellStart"/>
      <w:r w:rsidRPr="002424CD">
        <w:rPr>
          <w:rFonts w:ascii="Myriad Pro" w:hAnsi="Myriad Pro" w:cs="Arial"/>
          <w:lang w:val="en-ID"/>
        </w:rPr>
        <w:t>termasuk</w:t>
      </w:r>
      <w:proofErr w:type="spellEnd"/>
      <w:r w:rsidRPr="002424CD">
        <w:rPr>
          <w:rFonts w:ascii="Myriad Pro" w:hAnsi="Myriad Pro" w:cs="Arial"/>
          <w:lang w:val="en-ID"/>
        </w:rPr>
        <w:t xml:space="preserve"> </w:t>
      </w:r>
      <w:proofErr w:type="spellStart"/>
      <w:r w:rsidRPr="002424CD">
        <w:rPr>
          <w:rFonts w:ascii="Myriad Pro" w:hAnsi="Myriad Pro" w:cs="Arial"/>
          <w:lang w:val="en-ID"/>
        </w:rPr>
        <w:t>penanggulangan</w:t>
      </w:r>
      <w:proofErr w:type="spellEnd"/>
      <w:r w:rsidRPr="002424CD">
        <w:rPr>
          <w:rFonts w:ascii="Myriad Pro" w:hAnsi="Myriad Pro" w:cs="Arial"/>
          <w:lang w:val="en-ID"/>
        </w:rPr>
        <w:t xml:space="preserve"> </w:t>
      </w:r>
      <w:proofErr w:type="spellStart"/>
      <w:r w:rsidRPr="002424CD">
        <w:rPr>
          <w:rFonts w:ascii="Myriad Pro" w:hAnsi="Myriad Pro" w:cs="Arial"/>
          <w:lang w:val="en-ID"/>
        </w:rPr>
        <w:t>kemiskinan</w:t>
      </w:r>
      <w:proofErr w:type="spellEnd"/>
      <w:r w:rsidRPr="002424CD">
        <w:rPr>
          <w:rFonts w:ascii="Myriad Pro" w:hAnsi="Myriad Pro" w:cs="Arial"/>
          <w:lang w:val="en-ID"/>
        </w:rPr>
        <w:t xml:space="preserve">, </w:t>
      </w:r>
      <w:proofErr w:type="spellStart"/>
      <w:r w:rsidRPr="002424CD">
        <w:rPr>
          <w:rFonts w:ascii="Myriad Pro" w:hAnsi="Myriad Pro" w:cs="Arial"/>
          <w:lang w:val="en-ID"/>
        </w:rPr>
        <w:t>pendidikan</w:t>
      </w:r>
      <w:proofErr w:type="spellEnd"/>
      <w:r w:rsidRPr="002424CD">
        <w:rPr>
          <w:rFonts w:ascii="Myriad Pro" w:hAnsi="Myriad Pro" w:cs="Arial"/>
          <w:lang w:val="en-ID"/>
        </w:rPr>
        <w:t xml:space="preserve"> </w:t>
      </w:r>
      <w:proofErr w:type="spellStart"/>
      <w:r w:rsidRPr="002424CD">
        <w:rPr>
          <w:rFonts w:ascii="Myriad Pro" w:hAnsi="Myriad Pro" w:cs="Arial"/>
          <w:lang w:val="en-ID"/>
        </w:rPr>
        <w:t>dan</w:t>
      </w:r>
      <w:proofErr w:type="spellEnd"/>
      <w:r w:rsidRPr="002424CD">
        <w:rPr>
          <w:rFonts w:ascii="Myriad Pro" w:hAnsi="Myriad Pro" w:cs="Arial"/>
          <w:lang w:val="en-ID"/>
        </w:rPr>
        <w:t xml:space="preserve"> </w:t>
      </w:r>
      <w:proofErr w:type="spellStart"/>
      <w:r w:rsidRPr="002424CD">
        <w:rPr>
          <w:rFonts w:ascii="Myriad Pro" w:hAnsi="Myriad Pro" w:cs="Arial"/>
          <w:lang w:val="en-ID"/>
        </w:rPr>
        <w:t>kesehatan</w:t>
      </w:r>
      <w:proofErr w:type="spellEnd"/>
      <w:r w:rsidRPr="002424CD">
        <w:rPr>
          <w:rFonts w:ascii="Myriad Pro" w:hAnsi="Myriad Pro" w:cs="Arial"/>
          <w:lang w:val="en-ID"/>
        </w:rPr>
        <w:t xml:space="preserve">. </w:t>
      </w:r>
    </w:p>
    <w:p w14:paraId="7F8070EF" w14:textId="3AE73C60" w:rsidR="002424CD" w:rsidRPr="002424CD" w:rsidRDefault="002424CD" w:rsidP="002424CD">
      <w:pPr>
        <w:spacing w:after="120"/>
        <w:jc w:val="both"/>
        <w:rPr>
          <w:rFonts w:ascii="Myriad Pro" w:hAnsi="Myriad Pro" w:cs="Arial"/>
          <w:lang w:val="en-ID"/>
        </w:rPr>
      </w:pPr>
      <w:proofErr w:type="spellStart"/>
      <w:r w:rsidRPr="002424CD">
        <w:rPr>
          <w:rFonts w:ascii="Myriad Pro" w:hAnsi="Myriad Pro" w:cs="Arial"/>
          <w:lang w:val="en-ID"/>
        </w:rPr>
        <w:t>Selain</w:t>
      </w:r>
      <w:proofErr w:type="spellEnd"/>
      <w:r w:rsidRPr="002424CD">
        <w:rPr>
          <w:rFonts w:ascii="Myriad Pro" w:hAnsi="Myriad Pro" w:cs="Arial"/>
          <w:lang w:val="en-ID"/>
        </w:rPr>
        <w:t xml:space="preserve"> </w:t>
      </w:r>
      <w:proofErr w:type="spellStart"/>
      <w:r w:rsidRPr="002424CD">
        <w:rPr>
          <w:rFonts w:ascii="Myriad Pro" w:hAnsi="Myriad Pro" w:cs="Arial"/>
          <w:lang w:val="en-ID"/>
        </w:rPr>
        <w:t>penghematan</w:t>
      </w:r>
      <w:proofErr w:type="spellEnd"/>
      <w:r w:rsidRPr="002424CD">
        <w:rPr>
          <w:rFonts w:ascii="Myriad Pro" w:hAnsi="Myriad Pro" w:cs="Arial"/>
          <w:lang w:val="en-ID"/>
        </w:rPr>
        <w:t xml:space="preserve">, </w:t>
      </w:r>
      <w:proofErr w:type="spellStart"/>
      <w:r w:rsidRPr="002424CD">
        <w:rPr>
          <w:rFonts w:ascii="Myriad Pro" w:hAnsi="Myriad Pro" w:cs="Arial"/>
          <w:lang w:val="en-ID"/>
        </w:rPr>
        <w:t>skema</w:t>
      </w:r>
      <w:proofErr w:type="spellEnd"/>
      <w:r w:rsidRPr="002424CD">
        <w:rPr>
          <w:rFonts w:ascii="Myriad Pro" w:hAnsi="Myriad Pro" w:cs="Arial"/>
          <w:lang w:val="en-ID"/>
        </w:rPr>
        <w:t xml:space="preserve"> </w:t>
      </w:r>
      <w:proofErr w:type="spellStart"/>
      <w:r w:rsidRPr="002424CD">
        <w:rPr>
          <w:rFonts w:ascii="Myriad Pro" w:hAnsi="Myriad Pro" w:cs="Arial"/>
          <w:lang w:val="en-ID"/>
        </w:rPr>
        <w:t>insentif</w:t>
      </w:r>
      <w:proofErr w:type="spellEnd"/>
      <w:r w:rsidRPr="002424CD">
        <w:rPr>
          <w:rFonts w:ascii="Myriad Pro" w:hAnsi="Myriad Pro" w:cs="Arial"/>
          <w:lang w:val="en-ID"/>
        </w:rPr>
        <w:t xml:space="preserve"> juga </w:t>
      </w:r>
      <w:proofErr w:type="spellStart"/>
      <w:r w:rsidRPr="002424CD">
        <w:rPr>
          <w:rFonts w:ascii="Myriad Pro" w:hAnsi="Myriad Pro" w:cs="Arial"/>
          <w:lang w:val="en-ID"/>
        </w:rPr>
        <w:t>terbukti</w:t>
      </w:r>
      <w:proofErr w:type="spellEnd"/>
      <w:r w:rsidRPr="002424CD">
        <w:rPr>
          <w:rFonts w:ascii="Myriad Pro" w:hAnsi="Myriad Pro" w:cs="Arial"/>
          <w:lang w:val="en-ID"/>
        </w:rPr>
        <w:t xml:space="preserve"> </w:t>
      </w:r>
      <w:proofErr w:type="spellStart"/>
      <w:r w:rsidRPr="002424CD">
        <w:rPr>
          <w:rFonts w:ascii="Myriad Pro" w:hAnsi="Myriad Pro" w:cs="Arial"/>
          <w:lang w:val="en-ID"/>
        </w:rPr>
        <w:t>mengurangi</w:t>
      </w:r>
      <w:proofErr w:type="spellEnd"/>
      <w:r w:rsidRPr="002424CD">
        <w:rPr>
          <w:rFonts w:ascii="Myriad Pro" w:hAnsi="Myriad Pro" w:cs="Arial"/>
          <w:lang w:val="en-ID"/>
        </w:rPr>
        <w:t xml:space="preserve"> CO2 </w:t>
      </w:r>
      <w:proofErr w:type="spellStart"/>
      <w:r w:rsidRPr="002424CD">
        <w:rPr>
          <w:rFonts w:ascii="Myriad Pro" w:hAnsi="Myriad Pro" w:cs="Arial"/>
          <w:lang w:val="en-ID"/>
        </w:rPr>
        <w:t>dan</w:t>
      </w:r>
      <w:proofErr w:type="spellEnd"/>
      <w:r w:rsidRPr="002424CD">
        <w:rPr>
          <w:rFonts w:ascii="Myriad Pro" w:hAnsi="Myriad Pro" w:cs="Arial"/>
          <w:lang w:val="en-ID"/>
        </w:rPr>
        <w:t xml:space="preserve"> </w:t>
      </w:r>
      <w:proofErr w:type="spellStart"/>
      <w:r w:rsidRPr="002424CD">
        <w:rPr>
          <w:rFonts w:ascii="Myriad Pro" w:hAnsi="Myriad Pro" w:cs="Arial"/>
          <w:lang w:val="en-ID"/>
        </w:rPr>
        <w:t>menjadi</w:t>
      </w:r>
      <w:proofErr w:type="spellEnd"/>
      <w:r w:rsidRPr="002424CD">
        <w:rPr>
          <w:rFonts w:ascii="Myriad Pro" w:hAnsi="Myriad Pro" w:cs="Arial"/>
          <w:lang w:val="en-ID"/>
        </w:rPr>
        <w:t xml:space="preserve"> </w:t>
      </w:r>
      <w:proofErr w:type="spellStart"/>
      <w:r w:rsidRPr="002424CD">
        <w:rPr>
          <w:rFonts w:ascii="Myriad Pro" w:hAnsi="Myriad Pro" w:cs="Arial"/>
          <w:lang w:val="en-ID"/>
        </w:rPr>
        <w:t>bagian</w:t>
      </w:r>
      <w:proofErr w:type="spellEnd"/>
      <w:r w:rsidRPr="002424CD">
        <w:rPr>
          <w:rFonts w:ascii="Myriad Pro" w:hAnsi="Myriad Pro" w:cs="Arial"/>
          <w:lang w:val="en-ID"/>
        </w:rPr>
        <w:t xml:space="preserve"> </w:t>
      </w:r>
      <w:proofErr w:type="spellStart"/>
      <w:r w:rsidRPr="002424CD">
        <w:rPr>
          <w:rFonts w:ascii="Myriad Pro" w:hAnsi="Myriad Pro" w:cs="Arial"/>
          <w:lang w:val="en-ID"/>
        </w:rPr>
        <w:t>dari</w:t>
      </w:r>
      <w:proofErr w:type="spellEnd"/>
      <w:r w:rsidRPr="002424CD">
        <w:rPr>
          <w:rFonts w:ascii="Myriad Pro" w:hAnsi="Myriad Pro" w:cs="Arial"/>
          <w:lang w:val="en-ID"/>
        </w:rPr>
        <w:t xml:space="preserve"> </w:t>
      </w:r>
      <w:proofErr w:type="spellStart"/>
      <w:r w:rsidRPr="002424CD">
        <w:rPr>
          <w:rFonts w:ascii="Myriad Pro" w:hAnsi="Myriad Pro" w:cs="Arial"/>
          <w:lang w:val="en-ID"/>
        </w:rPr>
        <w:t>komitmen</w:t>
      </w:r>
      <w:proofErr w:type="spellEnd"/>
      <w:r w:rsidRPr="002424CD">
        <w:rPr>
          <w:rFonts w:ascii="Myriad Pro" w:hAnsi="Myriad Pro" w:cs="Arial"/>
          <w:lang w:val="en-ID"/>
        </w:rPr>
        <w:t xml:space="preserve"> COP 21 Paris </w:t>
      </w:r>
      <w:proofErr w:type="spellStart"/>
      <w:r w:rsidRPr="002424CD">
        <w:rPr>
          <w:rFonts w:ascii="Myriad Pro" w:hAnsi="Myriad Pro" w:cs="Arial"/>
          <w:lang w:val="en-ID"/>
        </w:rPr>
        <w:t>untuk</w:t>
      </w:r>
      <w:proofErr w:type="spellEnd"/>
      <w:r w:rsidRPr="002424CD">
        <w:rPr>
          <w:rFonts w:ascii="Myriad Pro" w:hAnsi="Myriad Pro" w:cs="Arial"/>
          <w:lang w:val="en-ID"/>
        </w:rPr>
        <w:t xml:space="preserve"> </w:t>
      </w:r>
      <w:proofErr w:type="spellStart"/>
      <w:r w:rsidRPr="002424CD">
        <w:rPr>
          <w:rFonts w:ascii="Myriad Pro" w:hAnsi="Myriad Pro" w:cs="Arial"/>
          <w:lang w:val="en-ID"/>
        </w:rPr>
        <w:t>memenuhi</w:t>
      </w:r>
      <w:proofErr w:type="spellEnd"/>
      <w:r w:rsidRPr="002424CD">
        <w:rPr>
          <w:rFonts w:ascii="Myriad Pro" w:hAnsi="Myriad Pro" w:cs="Arial"/>
          <w:lang w:val="en-ID"/>
        </w:rPr>
        <w:t xml:space="preserve"> target </w:t>
      </w:r>
      <w:proofErr w:type="spellStart"/>
      <w:r w:rsidRPr="002424CD">
        <w:rPr>
          <w:rFonts w:ascii="Myriad Pro" w:hAnsi="Myriad Pro" w:cs="Arial"/>
          <w:lang w:val="en-ID"/>
        </w:rPr>
        <w:t>nasional</w:t>
      </w:r>
      <w:proofErr w:type="spellEnd"/>
      <w:r w:rsidRPr="002424CD">
        <w:rPr>
          <w:rFonts w:ascii="Myriad Pro" w:hAnsi="Myriad Pro" w:cs="Arial"/>
          <w:lang w:val="en-ID"/>
        </w:rPr>
        <w:t xml:space="preserve"> </w:t>
      </w:r>
      <w:proofErr w:type="spellStart"/>
      <w:r w:rsidRPr="002424CD">
        <w:rPr>
          <w:rFonts w:ascii="Myriad Pro" w:hAnsi="Myriad Pro" w:cs="Arial"/>
          <w:lang w:val="en-ID"/>
        </w:rPr>
        <w:t>pengurangan</w:t>
      </w:r>
      <w:proofErr w:type="spellEnd"/>
      <w:r w:rsidRPr="002424CD">
        <w:rPr>
          <w:rFonts w:ascii="Myriad Pro" w:hAnsi="Myriad Pro" w:cs="Arial"/>
          <w:lang w:val="en-ID"/>
        </w:rPr>
        <w:t xml:space="preserve"> </w:t>
      </w:r>
      <w:proofErr w:type="spellStart"/>
      <w:r w:rsidRPr="002424CD">
        <w:rPr>
          <w:rFonts w:ascii="Myriad Pro" w:hAnsi="Myriad Pro" w:cs="Arial"/>
          <w:lang w:val="en-ID"/>
        </w:rPr>
        <w:t>emisi</w:t>
      </w:r>
      <w:proofErr w:type="spellEnd"/>
      <w:r w:rsidRPr="002424CD">
        <w:rPr>
          <w:rFonts w:ascii="Myriad Pro" w:hAnsi="Myriad Pro" w:cs="Arial"/>
          <w:lang w:val="en-ID"/>
        </w:rPr>
        <w:t xml:space="preserve"> </w:t>
      </w:r>
      <w:proofErr w:type="spellStart"/>
      <w:r w:rsidRPr="002424CD">
        <w:rPr>
          <w:rFonts w:ascii="Myriad Pro" w:hAnsi="Myriad Pro" w:cs="Arial"/>
          <w:lang w:val="en-ID"/>
        </w:rPr>
        <w:t>sebesar</w:t>
      </w:r>
      <w:proofErr w:type="spellEnd"/>
      <w:r w:rsidRPr="002424CD">
        <w:rPr>
          <w:rFonts w:ascii="Myriad Pro" w:hAnsi="Myriad Pro" w:cs="Arial"/>
          <w:lang w:val="en-ID"/>
        </w:rPr>
        <w:t xml:space="preserve"> 29 % (unconditional) </w:t>
      </w:r>
      <w:proofErr w:type="spellStart"/>
      <w:r w:rsidRPr="002424CD">
        <w:rPr>
          <w:rFonts w:ascii="Myriad Pro" w:hAnsi="Myriad Pro" w:cs="Arial"/>
          <w:lang w:val="en-ID"/>
        </w:rPr>
        <w:t>dan</w:t>
      </w:r>
      <w:proofErr w:type="spellEnd"/>
      <w:r w:rsidRPr="002424CD">
        <w:rPr>
          <w:rFonts w:ascii="Myriad Pro" w:hAnsi="Myriad Pro" w:cs="Arial"/>
          <w:lang w:val="en-ID"/>
        </w:rPr>
        <w:t xml:space="preserve"> 41 % (</w:t>
      </w:r>
      <w:proofErr w:type="spellStart"/>
      <w:r w:rsidRPr="002424CD">
        <w:rPr>
          <w:rFonts w:ascii="Myriad Pro" w:hAnsi="Myriad Pro" w:cs="Arial"/>
          <w:lang w:val="en-ID"/>
        </w:rPr>
        <w:t>dengan</w:t>
      </w:r>
      <w:proofErr w:type="spellEnd"/>
      <w:r w:rsidRPr="002424CD">
        <w:rPr>
          <w:rFonts w:ascii="Myriad Pro" w:hAnsi="Myriad Pro" w:cs="Arial"/>
          <w:lang w:val="en-ID"/>
        </w:rPr>
        <w:t xml:space="preserve"> </w:t>
      </w:r>
      <w:proofErr w:type="spellStart"/>
      <w:r w:rsidRPr="002424CD">
        <w:rPr>
          <w:rFonts w:ascii="Myriad Pro" w:hAnsi="Myriad Pro" w:cs="Arial"/>
          <w:lang w:val="en-ID"/>
        </w:rPr>
        <w:t>dukungan</w:t>
      </w:r>
      <w:proofErr w:type="spellEnd"/>
      <w:r w:rsidRPr="002424CD">
        <w:rPr>
          <w:rFonts w:ascii="Myriad Pro" w:hAnsi="Myriad Pro" w:cs="Arial"/>
          <w:lang w:val="en-ID"/>
        </w:rPr>
        <w:t xml:space="preserve"> </w:t>
      </w:r>
      <w:proofErr w:type="spellStart"/>
      <w:r w:rsidRPr="002424CD">
        <w:rPr>
          <w:rFonts w:ascii="Myriad Pro" w:hAnsi="Myriad Pro" w:cs="Arial"/>
          <w:lang w:val="en-ID"/>
        </w:rPr>
        <w:t>internasional</w:t>
      </w:r>
      <w:proofErr w:type="spellEnd"/>
      <w:r w:rsidRPr="002424CD">
        <w:rPr>
          <w:rFonts w:ascii="Myriad Pro" w:hAnsi="Myriad Pro" w:cs="Arial"/>
          <w:lang w:val="en-ID"/>
        </w:rPr>
        <w:t xml:space="preserve">) </w:t>
      </w:r>
      <w:proofErr w:type="spellStart"/>
      <w:r w:rsidRPr="002424CD">
        <w:rPr>
          <w:rFonts w:ascii="Myriad Pro" w:hAnsi="Myriad Pro" w:cs="Arial"/>
          <w:lang w:val="en-ID"/>
        </w:rPr>
        <w:t>pada</w:t>
      </w:r>
      <w:proofErr w:type="spellEnd"/>
      <w:r w:rsidRPr="002424CD">
        <w:rPr>
          <w:rFonts w:ascii="Myriad Pro" w:hAnsi="Myriad Pro" w:cs="Arial"/>
          <w:lang w:val="en-ID"/>
        </w:rPr>
        <w:t xml:space="preserve"> </w:t>
      </w:r>
      <w:proofErr w:type="spellStart"/>
      <w:r w:rsidRPr="002424CD">
        <w:rPr>
          <w:rFonts w:ascii="Myriad Pro" w:hAnsi="Myriad Pro" w:cs="Arial"/>
          <w:lang w:val="en-ID"/>
        </w:rPr>
        <w:t>tahun</w:t>
      </w:r>
      <w:proofErr w:type="spellEnd"/>
      <w:r w:rsidRPr="002424CD">
        <w:rPr>
          <w:rFonts w:ascii="Myriad Pro" w:hAnsi="Myriad Pro" w:cs="Arial"/>
          <w:lang w:val="en-ID"/>
        </w:rPr>
        <w:t xml:space="preserve"> 2030. </w:t>
      </w:r>
      <w:proofErr w:type="spellStart"/>
      <w:r w:rsidRPr="002424CD">
        <w:rPr>
          <w:rFonts w:ascii="Myriad Pro" w:hAnsi="Myriad Pro" w:cs="Arial"/>
          <w:lang w:val="en-ID"/>
        </w:rPr>
        <w:t>Tanpa</w:t>
      </w:r>
      <w:proofErr w:type="spellEnd"/>
      <w:r w:rsidRPr="002424CD">
        <w:rPr>
          <w:rFonts w:ascii="Myriad Pro" w:hAnsi="Myriad Pro" w:cs="Arial"/>
          <w:lang w:val="en-ID"/>
        </w:rPr>
        <w:t xml:space="preserve"> </w:t>
      </w:r>
      <w:proofErr w:type="spellStart"/>
      <w:r w:rsidRPr="002424CD">
        <w:rPr>
          <w:rFonts w:ascii="Myriad Pro" w:hAnsi="Myriad Pro" w:cs="Arial"/>
          <w:lang w:val="en-ID"/>
        </w:rPr>
        <w:t>penerapan</w:t>
      </w:r>
      <w:proofErr w:type="spellEnd"/>
      <w:r w:rsidRPr="002424CD">
        <w:rPr>
          <w:rFonts w:ascii="Myriad Pro" w:hAnsi="Myriad Pro" w:cs="Arial"/>
          <w:lang w:val="en-ID"/>
        </w:rPr>
        <w:t xml:space="preserve"> </w:t>
      </w:r>
      <w:proofErr w:type="spellStart"/>
      <w:r w:rsidRPr="002424CD">
        <w:rPr>
          <w:rFonts w:ascii="Myriad Pro" w:hAnsi="Myriad Pro" w:cs="Arial"/>
          <w:lang w:val="en-ID"/>
        </w:rPr>
        <w:t>kebijakan</w:t>
      </w:r>
      <w:proofErr w:type="spellEnd"/>
      <w:r w:rsidRPr="002424CD">
        <w:rPr>
          <w:rFonts w:ascii="Myriad Pro" w:hAnsi="Myriad Pro" w:cs="Arial"/>
          <w:lang w:val="en-ID"/>
        </w:rPr>
        <w:t xml:space="preserve"> biodiesel </w:t>
      </w:r>
      <w:proofErr w:type="spellStart"/>
      <w:r w:rsidRPr="002424CD">
        <w:rPr>
          <w:rFonts w:ascii="Myriad Pro" w:hAnsi="Myriad Pro" w:cs="Arial"/>
          <w:lang w:val="en-ID"/>
        </w:rPr>
        <w:t>ini</w:t>
      </w:r>
      <w:proofErr w:type="spellEnd"/>
      <w:r w:rsidRPr="002424CD">
        <w:rPr>
          <w:rFonts w:ascii="Myriad Pro" w:hAnsi="Myriad Pro" w:cs="Arial"/>
          <w:lang w:val="en-ID"/>
        </w:rPr>
        <w:t xml:space="preserve">, Indonesia </w:t>
      </w:r>
      <w:proofErr w:type="spellStart"/>
      <w:r w:rsidRPr="002424CD">
        <w:rPr>
          <w:rFonts w:ascii="Myriad Pro" w:hAnsi="Myriad Pro" w:cs="Arial"/>
          <w:lang w:val="en-ID"/>
        </w:rPr>
        <w:t>sulit</w:t>
      </w:r>
      <w:proofErr w:type="spellEnd"/>
      <w:r w:rsidRPr="002424CD">
        <w:rPr>
          <w:rFonts w:ascii="Myriad Pro" w:hAnsi="Myriad Pro" w:cs="Arial"/>
          <w:lang w:val="en-ID"/>
        </w:rPr>
        <w:t xml:space="preserve"> </w:t>
      </w:r>
      <w:proofErr w:type="spellStart"/>
      <w:r w:rsidRPr="002424CD">
        <w:rPr>
          <w:rFonts w:ascii="Myriad Pro" w:hAnsi="Myriad Pro" w:cs="Arial"/>
          <w:lang w:val="en-ID"/>
        </w:rPr>
        <w:t>memenuhi</w:t>
      </w:r>
      <w:proofErr w:type="spellEnd"/>
      <w:r w:rsidRPr="002424CD">
        <w:rPr>
          <w:rFonts w:ascii="Myriad Pro" w:hAnsi="Myriad Pro" w:cs="Arial"/>
          <w:lang w:val="en-ID"/>
        </w:rPr>
        <w:t xml:space="preserve"> </w:t>
      </w:r>
      <w:proofErr w:type="spellStart"/>
      <w:r w:rsidRPr="002424CD">
        <w:rPr>
          <w:rFonts w:ascii="Myriad Pro" w:hAnsi="Myriad Pro" w:cs="Arial"/>
          <w:lang w:val="en-ID"/>
        </w:rPr>
        <w:t>komitmen</w:t>
      </w:r>
      <w:proofErr w:type="spellEnd"/>
      <w:r w:rsidRPr="002424CD">
        <w:rPr>
          <w:rFonts w:ascii="Myriad Pro" w:hAnsi="Myriad Pro" w:cs="Arial"/>
          <w:lang w:val="en-ID"/>
        </w:rPr>
        <w:t xml:space="preserve"> </w:t>
      </w:r>
      <w:proofErr w:type="spellStart"/>
      <w:r w:rsidRPr="002424CD">
        <w:rPr>
          <w:rFonts w:ascii="Myriad Pro" w:hAnsi="Myriad Pro" w:cs="Arial"/>
          <w:lang w:val="en-ID"/>
        </w:rPr>
        <w:t>tersebut</w:t>
      </w:r>
      <w:proofErr w:type="spellEnd"/>
      <w:r w:rsidRPr="002424CD">
        <w:rPr>
          <w:rFonts w:ascii="Myriad Pro" w:hAnsi="Myriad Pro" w:cs="Arial"/>
          <w:lang w:val="en-ID"/>
        </w:rPr>
        <w:t>.</w:t>
      </w:r>
    </w:p>
    <w:p w14:paraId="27F84453" w14:textId="77777777" w:rsidR="008D27F6" w:rsidRDefault="008D27F6" w:rsidP="002424CD">
      <w:pPr>
        <w:spacing w:after="120"/>
        <w:jc w:val="both"/>
        <w:rPr>
          <w:rFonts w:ascii="Myriad Pro" w:hAnsi="Myriad Pro" w:cs="Arial"/>
          <w:lang w:val="en-ID"/>
        </w:rPr>
      </w:pPr>
    </w:p>
    <w:p w14:paraId="372174D8" w14:textId="2588E1D2" w:rsidR="002424CD" w:rsidRPr="002424CD" w:rsidRDefault="00A31FF2" w:rsidP="002424CD">
      <w:pPr>
        <w:spacing w:after="120"/>
        <w:jc w:val="both"/>
        <w:rPr>
          <w:rFonts w:ascii="Myriad Pro" w:hAnsi="Myriad Pro" w:cs="Arial"/>
          <w:lang w:val="en-ID"/>
        </w:rPr>
      </w:pPr>
      <w:proofErr w:type="spellStart"/>
      <w:r>
        <w:rPr>
          <w:rFonts w:ascii="Myriad Pro" w:hAnsi="Myriad Pro" w:cs="Arial"/>
          <w:lang w:val="en-ID"/>
        </w:rPr>
        <w:t>I</w:t>
      </w:r>
      <w:r w:rsidR="002424CD" w:rsidRPr="002424CD">
        <w:rPr>
          <w:rFonts w:ascii="Myriad Pro" w:hAnsi="Myriad Pro" w:cs="Arial"/>
          <w:lang w:val="en-ID"/>
        </w:rPr>
        <w:t>nsentif</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diberikan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kepada</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perusahaan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karena</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perusahaan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tersebut</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memproduksi</w:t>
      </w:r>
      <w:proofErr w:type="spellEnd"/>
      <w:r w:rsidR="002424CD" w:rsidRPr="002424CD">
        <w:rPr>
          <w:rFonts w:ascii="Myriad Pro" w:hAnsi="Myriad Pro" w:cs="Arial"/>
          <w:lang w:val="en-ID"/>
        </w:rPr>
        <w:t xml:space="preserve"> Biodiesel. </w:t>
      </w:r>
      <w:proofErr w:type="spellStart"/>
      <w:r w:rsidR="002424CD" w:rsidRPr="002424CD">
        <w:rPr>
          <w:rFonts w:ascii="Myriad Pro" w:hAnsi="Myriad Pro" w:cs="Arial"/>
          <w:lang w:val="en-ID"/>
        </w:rPr>
        <w:t>Semua</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perusahaan</w:t>
      </w:r>
      <w:proofErr w:type="spellEnd"/>
      <w:r w:rsidR="002424CD" w:rsidRPr="002424CD">
        <w:rPr>
          <w:rFonts w:ascii="Myriad Pro" w:hAnsi="Myriad Pro" w:cs="Arial"/>
          <w:lang w:val="en-ID"/>
        </w:rPr>
        <w:t xml:space="preserve"> yang </w:t>
      </w:r>
      <w:proofErr w:type="spellStart"/>
      <w:r w:rsidR="002424CD" w:rsidRPr="002424CD">
        <w:rPr>
          <w:rFonts w:ascii="Myriad Pro" w:hAnsi="Myriad Pro" w:cs="Arial"/>
          <w:lang w:val="en-ID"/>
        </w:rPr>
        <w:t>memproduksi</w:t>
      </w:r>
      <w:proofErr w:type="spellEnd"/>
      <w:r w:rsidR="002424CD" w:rsidRPr="002424CD">
        <w:rPr>
          <w:rFonts w:ascii="Myriad Pro" w:hAnsi="Myriad Pro" w:cs="Arial"/>
          <w:lang w:val="en-ID"/>
        </w:rPr>
        <w:t xml:space="preserve"> Biodiesel </w:t>
      </w:r>
      <w:proofErr w:type="spellStart"/>
      <w:r w:rsidR="002424CD" w:rsidRPr="002424CD">
        <w:rPr>
          <w:rFonts w:ascii="Myriad Pro" w:hAnsi="Myriad Pro" w:cs="Arial"/>
          <w:lang w:val="en-ID"/>
        </w:rPr>
        <w:t>dan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memenuhi</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syarat</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kualitas</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dapat</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menjadi</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penyalur</w:t>
      </w:r>
      <w:proofErr w:type="spellEnd"/>
      <w:r w:rsidR="002424CD" w:rsidRPr="002424CD">
        <w:rPr>
          <w:rFonts w:ascii="Myriad Pro" w:hAnsi="Myriad Pro" w:cs="Arial"/>
          <w:lang w:val="en-ID"/>
        </w:rPr>
        <w:t xml:space="preserve"> Biodiesel. </w:t>
      </w:r>
      <w:proofErr w:type="spellStart"/>
      <w:r w:rsidR="002424CD" w:rsidRPr="002424CD">
        <w:rPr>
          <w:rFonts w:ascii="Myriad Pro" w:hAnsi="Myriad Pro" w:cs="Arial"/>
          <w:lang w:val="en-ID"/>
        </w:rPr>
        <w:t>Besarnya</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insentif</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diberikan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tergantung</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besarnya</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jumlah</w:t>
      </w:r>
      <w:proofErr w:type="spellEnd"/>
      <w:r w:rsidR="002424CD" w:rsidRPr="002424CD">
        <w:rPr>
          <w:rFonts w:ascii="Myriad Pro" w:hAnsi="Myriad Pro" w:cs="Arial"/>
          <w:lang w:val="en-ID"/>
        </w:rPr>
        <w:t xml:space="preserve"> biodiesel yang </w:t>
      </w:r>
      <w:proofErr w:type="spellStart"/>
      <w:r w:rsidR="002424CD" w:rsidRPr="002424CD">
        <w:rPr>
          <w:rFonts w:ascii="Myriad Pro" w:hAnsi="Myriad Pro" w:cs="Arial"/>
          <w:lang w:val="en-ID"/>
        </w:rPr>
        <w:t>disalurkan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Besarnya</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jumlah</w:t>
      </w:r>
      <w:proofErr w:type="spellEnd"/>
      <w:r w:rsidR="002424CD" w:rsidRPr="002424CD">
        <w:rPr>
          <w:rFonts w:ascii="Myriad Pro" w:hAnsi="Myriad Pro" w:cs="Arial"/>
          <w:lang w:val="en-ID"/>
        </w:rPr>
        <w:t xml:space="preserve"> yang </w:t>
      </w:r>
      <w:proofErr w:type="spellStart"/>
      <w:r w:rsidR="002424CD" w:rsidRPr="002424CD">
        <w:rPr>
          <w:rFonts w:ascii="Myriad Pro" w:hAnsi="Myriad Pro" w:cs="Arial"/>
          <w:lang w:val="en-ID"/>
        </w:rPr>
        <w:t>disalurkan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tergantung</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dari</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Kapasitas</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Produksi</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dari</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perusahaan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tersebut</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Semakin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besar</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kapasitas</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produksi</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semakin</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besar</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jumlah</w:t>
      </w:r>
      <w:proofErr w:type="spellEnd"/>
      <w:r w:rsidR="002424CD" w:rsidRPr="002424CD">
        <w:rPr>
          <w:rFonts w:ascii="Myriad Pro" w:hAnsi="Myriad Pro" w:cs="Arial"/>
          <w:lang w:val="en-ID"/>
        </w:rPr>
        <w:t xml:space="preserve"> biodiesel yang </w:t>
      </w:r>
      <w:proofErr w:type="spellStart"/>
      <w:r w:rsidR="002424CD" w:rsidRPr="002424CD">
        <w:rPr>
          <w:rFonts w:ascii="Myriad Pro" w:hAnsi="Myriad Pro" w:cs="Arial"/>
          <w:lang w:val="en-ID"/>
        </w:rPr>
        <w:t>dapat</w:t>
      </w:r>
      <w:proofErr w:type="spellEnd"/>
      <w:r w:rsidR="002424CD" w:rsidRPr="002424CD">
        <w:rPr>
          <w:rFonts w:ascii="Myriad Pro" w:hAnsi="Myriad Pro" w:cs="Arial"/>
          <w:lang w:val="en-ID"/>
        </w:rPr>
        <w:t xml:space="preserve"> </w:t>
      </w:r>
      <w:proofErr w:type="spellStart"/>
      <w:r w:rsidR="002424CD" w:rsidRPr="002424CD">
        <w:rPr>
          <w:rFonts w:ascii="Myriad Pro" w:hAnsi="Myriad Pro" w:cs="Arial"/>
          <w:lang w:val="en-ID"/>
        </w:rPr>
        <w:t>disalurkan</w:t>
      </w:r>
      <w:proofErr w:type="spellEnd"/>
      <w:r w:rsidR="002424CD" w:rsidRPr="002424CD">
        <w:rPr>
          <w:rFonts w:ascii="Myriad Pro" w:hAnsi="Myriad Pro" w:cs="Arial"/>
          <w:lang w:val="en-ID"/>
        </w:rPr>
        <w:t>.</w:t>
      </w:r>
    </w:p>
    <w:p w14:paraId="35F53472" w14:textId="524F076E" w:rsidR="002424CD" w:rsidRPr="002424CD" w:rsidRDefault="002424CD" w:rsidP="002424CD">
      <w:pPr>
        <w:spacing w:after="120"/>
        <w:jc w:val="both"/>
        <w:rPr>
          <w:rFonts w:ascii="Myriad Pro" w:hAnsi="Myriad Pro" w:cs="Arial"/>
          <w:lang w:val="en-ID"/>
        </w:rPr>
      </w:pPr>
      <w:proofErr w:type="spellStart"/>
      <w:r w:rsidRPr="002424CD">
        <w:rPr>
          <w:rFonts w:ascii="Myriad Pro" w:hAnsi="Myriad Pro" w:cs="Arial"/>
          <w:lang w:val="en-ID"/>
        </w:rPr>
        <w:t>Tanpa</w:t>
      </w:r>
      <w:proofErr w:type="spellEnd"/>
      <w:r w:rsidRPr="002424CD">
        <w:rPr>
          <w:rFonts w:ascii="Myriad Pro" w:hAnsi="Myriad Pro" w:cs="Arial"/>
          <w:lang w:val="en-ID"/>
        </w:rPr>
        <w:t xml:space="preserve"> </w:t>
      </w:r>
      <w:proofErr w:type="spellStart"/>
      <w:r w:rsidRPr="002424CD">
        <w:rPr>
          <w:rFonts w:ascii="Myriad Pro" w:hAnsi="Myriad Pro" w:cs="Arial"/>
          <w:lang w:val="en-ID"/>
        </w:rPr>
        <w:t>Insentif</w:t>
      </w:r>
      <w:proofErr w:type="spellEnd"/>
      <w:r w:rsidRPr="002424CD">
        <w:rPr>
          <w:rFonts w:ascii="Myriad Pro" w:hAnsi="Myriad Pro" w:cs="Arial"/>
          <w:lang w:val="en-ID"/>
        </w:rPr>
        <w:t xml:space="preserve">, </w:t>
      </w:r>
      <w:proofErr w:type="spellStart"/>
      <w:r w:rsidRPr="002424CD">
        <w:rPr>
          <w:rFonts w:ascii="Myriad Pro" w:hAnsi="Myriad Pro" w:cs="Arial"/>
          <w:lang w:val="en-ID"/>
        </w:rPr>
        <w:t>penyaluran</w:t>
      </w:r>
      <w:proofErr w:type="spellEnd"/>
      <w:r w:rsidRPr="002424CD">
        <w:rPr>
          <w:rFonts w:ascii="Myriad Pro" w:hAnsi="Myriad Pro" w:cs="Arial"/>
          <w:lang w:val="en-ID"/>
        </w:rPr>
        <w:t xml:space="preserve"> biodiesel </w:t>
      </w:r>
      <w:proofErr w:type="spellStart"/>
      <w:r w:rsidRPr="002424CD">
        <w:rPr>
          <w:rFonts w:ascii="Myriad Pro" w:hAnsi="Myriad Pro" w:cs="Arial"/>
          <w:lang w:val="en-ID"/>
        </w:rPr>
        <w:t>sulit</w:t>
      </w:r>
      <w:proofErr w:type="spellEnd"/>
      <w:r w:rsidRPr="002424CD">
        <w:rPr>
          <w:rFonts w:ascii="Myriad Pro" w:hAnsi="Myriad Pro" w:cs="Arial"/>
          <w:lang w:val="en-ID"/>
        </w:rPr>
        <w:t xml:space="preserve"> </w:t>
      </w:r>
      <w:proofErr w:type="spellStart"/>
      <w:r w:rsidRPr="002424CD">
        <w:rPr>
          <w:rFonts w:ascii="Myriad Pro" w:hAnsi="Myriad Pro" w:cs="Arial"/>
          <w:lang w:val="en-ID"/>
        </w:rPr>
        <w:t>dilakukan</w:t>
      </w:r>
      <w:proofErr w:type="spellEnd"/>
      <w:r w:rsidRPr="002424CD">
        <w:rPr>
          <w:rFonts w:ascii="Myriad Pro" w:hAnsi="Myriad Pro" w:cs="Arial"/>
          <w:lang w:val="en-ID"/>
        </w:rPr>
        <w:t xml:space="preserve"> </w:t>
      </w:r>
      <w:proofErr w:type="spellStart"/>
      <w:r w:rsidRPr="002424CD">
        <w:rPr>
          <w:rFonts w:ascii="Myriad Pro" w:hAnsi="Myriad Pro" w:cs="Arial"/>
          <w:lang w:val="en-ID"/>
        </w:rPr>
        <w:t>oleh</w:t>
      </w:r>
      <w:proofErr w:type="spellEnd"/>
      <w:r w:rsidRPr="002424CD">
        <w:rPr>
          <w:rFonts w:ascii="Myriad Pro" w:hAnsi="Myriad Pro" w:cs="Arial"/>
          <w:lang w:val="en-ID"/>
        </w:rPr>
        <w:t xml:space="preserve"> </w:t>
      </w:r>
      <w:proofErr w:type="spellStart"/>
      <w:r w:rsidRPr="002424CD">
        <w:rPr>
          <w:rFonts w:ascii="Myriad Pro" w:hAnsi="Myriad Pro" w:cs="Arial"/>
          <w:lang w:val="en-ID"/>
        </w:rPr>
        <w:t>perusahaan</w:t>
      </w:r>
      <w:proofErr w:type="spellEnd"/>
      <w:r w:rsidRPr="002424CD">
        <w:rPr>
          <w:rFonts w:ascii="Myriad Pro" w:hAnsi="Myriad Pro" w:cs="Arial"/>
          <w:lang w:val="en-ID"/>
        </w:rPr>
        <w:t xml:space="preserve"> </w:t>
      </w:r>
      <w:proofErr w:type="spellStart"/>
      <w:r w:rsidRPr="002424CD">
        <w:rPr>
          <w:rFonts w:ascii="Myriad Pro" w:hAnsi="Myriad Pro" w:cs="Arial"/>
          <w:lang w:val="en-ID"/>
        </w:rPr>
        <w:t>karena</w:t>
      </w:r>
      <w:proofErr w:type="spellEnd"/>
      <w:r w:rsidRPr="002424CD">
        <w:rPr>
          <w:rFonts w:ascii="Myriad Pro" w:hAnsi="Myriad Pro" w:cs="Arial"/>
          <w:lang w:val="en-ID"/>
        </w:rPr>
        <w:t xml:space="preserve"> </w:t>
      </w:r>
      <w:proofErr w:type="spellStart"/>
      <w:r w:rsidRPr="002424CD">
        <w:rPr>
          <w:rFonts w:ascii="Myriad Pro" w:hAnsi="Myriad Pro" w:cs="Arial"/>
          <w:lang w:val="en-ID"/>
        </w:rPr>
        <w:t>harga</w:t>
      </w:r>
      <w:proofErr w:type="spellEnd"/>
      <w:r w:rsidRPr="002424CD">
        <w:rPr>
          <w:rFonts w:ascii="Myriad Pro" w:hAnsi="Myriad Pro" w:cs="Arial"/>
          <w:lang w:val="en-ID"/>
        </w:rPr>
        <w:t xml:space="preserve"> </w:t>
      </w:r>
      <w:proofErr w:type="spellStart"/>
      <w:r w:rsidRPr="002424CD">
        <w:rPr>
          <w:rFonts w:ascii="Myriad Pro" w:hAnsi="Myriad Pro" w:cs="Arial"/>
          <w:lang w:val="en-ID"/>
        </w:rPr>
        <w:t>indeks</w:t>
      </w:r>
      <w:proofErr w:type="spellEnd"/>
      <w:r w:rsidRPr="002424CD">
        <w:rPr>
          <w:rFonts w:ascii="Myriad Pro" w:hAnsi="Myriad Pro" w:cs="Arial"/>
          <w:lang w:val="en-ID"/>
        </w:rPr>
        <w:t xml:space="preserve"> </w:t>
      </w:r>
      <w:proofErr w:type="spellStart"/>
      <w:r w:rsidRPr="002424CD">
        <w:rPr>
          <w:rFonts w:ascii="Myriad Pro" w:hAnsi="Myriad Pro" w:cs="Arial"/>
          <w:lang w:val="en-ID"/>
        </w:rPr>
        <w:t>pasar</w:t>
      </w:r>
      <w:proofErr w:type="spellEnd"/>
      <w:r w:rsidRPr="002424CD">
        <w:rPr>
          <w:rFonts w:ascii="Myriad Pro" w:hAnsi="Myriad Pro" w:cs="Arial"/>
          <w:lang w:val="en-ID"/>
        </w:rPr>
        <w:t xml:space="preserve"> biodiesel </w:t>
      </w:r>
      <w:proofErr w:type="spellStart"/>
      <w:r w:rsidRPr="002424CD">
        <w:rPr>
          <w:rFonts w:ascii="Myriad Pro" w:hAnsi="Myriad Pro" w:cs="Arial"/>
          <w:lang w:val="en-ID"/>
        </w:rPr>
        <w:t>lebih</w:t>
      </w:r>
      <w:proofErr w:type="spellEnd"/>
      <w:r w:rsidRPr="002424CD">
        <w:rPr>
          <w:rFonts w:ascii="Myriad Pro" w:hAnsi="Myriad Pro" w:cs="Arial"/>
          <w:lang w:val="en-ID"/>
        </w:rPr>
        <w:t xml:space="preserve"> </w:t>
      </w:r>
      <w:proofErr w:type="spellStart"/>
      <w:r w:rsidRPr="002424CD">
        <w:rPr>
          <w:rFonts w:ascii="Myriad Pro" w:hAnsi="Myriad Pro" w:cs="Arial"/>
          <w:lang w:val="en-ID"/>
        </w:rPr>
        <w:t>tinggi</w:t>
      </w:r>
      <w:proofErr w:type="spellEnd"/>
      <w:r w:rsidRPr="002424CD">
        <w:rPr>
          <w:rFonts w:ascii="Myriad Pro" w:hAnsi="Myriad Pro" w:cs="Arial"/>
          <w:lang w:val="en-ID"/>
        </w:rPr>
        <w:t xml:space="preserve"> </w:t>
      </w:r>
      <w:proofErr w:type="spellStart"/>
      <w:r w:rsidRPr="002424CD">
        <w:rPr>
          <w:rFonts w:ascii="Myriad Pro" w:hAnsi="Myriad Pro" w:cs="Arial"/>
          <w:lang w:val="en-ID"/>
        </w:rPr>
        <w:t>dibandingkan</w:t>
      </w:r>
      <w:proofErr w:type="spellEnd"/>
      <w:r w:rsidRPr="002424CD">
        <w:rPr>
          <w:rFonts w:ascii="Myriad Pro" w:hAnsi="Myriad Pro" w:cs="Arial"/>
          <w:lang w:val="en-ID"/>
        </w:rPr>
        <w:t xml:space="preserve"> </w:t>
      </w:r>
      <w:proofErr w:type="spellStart"/>
      <w:r w:rsidRPr="002424CD">
        <w:rPr>
          <w:rFonts w:ascii="Myriad Pro" w:hAnsi="Myriad Pro" w:cs="Arial"/>
          <w:lang w:val="en-ID"/>
        </w:rPr>
        <w:t>harga</w:t>
      </w:r>
      <w:proofErr w:type="spellEnd"/>
      <w:r w:rsidRPr="002424CD">
        <w:rPr>
          <w:rFonts w:ascii="Myriad Pro" w:hAnsi="Myriad Pro" w:cs="Arial"/>
          <w:lang w:val="en-ID"/>
        </w:rPr>
        <w:t xml:space="preserve"> </w:t>
      </w:r>
      <w:proofErr w:type="spellStart"/>
      <w:r w:rsidRPr="002424CD">
        <w:rPr>
          <w:rFonts w:ascii="Myriad Pro" w:hAnsi="Myriad Pro" w:cs="Arial"/>
          <w:lang w:val="en-ID"/>
        </w:rPr>
        <w:t>indeks</w:t>
      </w:r>
      <w:proofErr w:type="spellEnd"/>
      <w:r w:rsidRPr="002424CD">
        <w:rPr>
          <w:rFonts w:ascii="Myriad Pro" w:hAnsi="Myriad Pro" w:cs="Arial"/>
          <w:lang w:val="en-ID"/>
        </w:rPr>
        <w:t xml:space="preserve"> </w:t>
      </w:r>
      <w:proofErr w:type="spellStart"/>
      <w:r w:rsidRPr="002424CD">
        <w:rPr>
          <w:rFonts w:ascii="Myriad Pro" w:hAnsi="Myriad Pro" w:cs="Arial"/>
          <w:lang w:val="en-ID"/>
        </w:rPr>
        <w:t>pasar</w:t>
      </w:r>
      <w:proofErr w:type="spellEnd"/>
      <w:r w:rsidRPr="002424CD">
        <w:rPr>
          <w:rFonts w:ascii="Myriad Pro" w:hAnsi="Myriad Pro" w:cs="Arial"/>
          <w:lang w:val="en-ID"/>
        </w:rPr>
        <w:t xml:space="preserve"> </w:t>
      </w:r>
      <w:proofErr w:type="spellStart"/>
      <w:r w:rsidRPr="002424CD">
        <w:rPr>
          <w:rFonts w:ascii="Myriad Pro" w:hAnsi="Myriad Pro" w:cs="Arial"/>
          <w:lang w:val="en-ID"/>
        </w:rPr>
        <w:t>bahan</w:t>
      </w:r>
      <w:proofErr w:type="spellEnd"/>
      <w:r w:rsidRPr="002424CD">
        <w:rPr>
          <w:rFonts w:ascii="Myriad Pro" w:hAnsi="Myriad Pro" w:cs="Arial"/>
          <w:lang w:val="en-ID"/>
        </w:rPr>
        <w:t xml:space="preserve"> </w:t>
      </w:r>
      <w:proofErr w:type="spellStart"/>
      <w:r w:rsidRPr="002424CD">
        <w:rPr>
          <w:rFonts w:ascii="Myriad Pro" w:hAnsi="Myriad Pro" w:cs="Arial"/>
          <w:lang w:val="en-ID"/>
        </w:rPr>
        <w:t>bakar</w:t>
      </w:r>
      <w:proofErr w:type="spellEnd"/>
      <w:r w:rsidRPr="002424CD">
        <w:rPr>
          <w:rFonts w:ascii="Myriad Pro" w:hAnsi="Myriad Pro" w:cs="Arial"/>
          <w:lang w:val="en-ID"/>
        </w:rPr>
        <w:t xml:space="preserve"> </w:t>
      </w:r>
      <w:proofErr w:type="spellStart"/>
      <w:r w:rsidRPr="002424CD">
        <w:rPr>
          <w:rFonts w:ascii="Myriad Pro" w:hAnsi="Myriad Pro" w:cs="Arial"/>
          <w:lang w:val="en-ID"/>
        </w:rPr>
        <w:t>jenis</w:t>
      </w:r>
      <w:proofErr w:type="spellEnd"/>
      <w:r w:rsidRPr="002424CD">
        <w:rPr>
          <w:rFonts w:ascii="Myriad Pro" w:hAnsi="Myriad Pro" w:cs="Arial"/>
          <w:lang w:val="en-ID"/>
        </w:rPr>
        <w:t xml:space="preserve"> solar </w:t>
      </w:r>
      <w:proofErr w:type="spellStart"/>
      <w:r w:rsidRPr="002424CD">
        <w:rPr>
          <w:rFonts w:ascii="Myriad Pro" w:hAnsi="Myriad Pro" w:cs="Arial"/>
          <w:lang w:val="en-ID"/>
        </w:rPr>
        <w:t>saat</w:t>
      </w:r>
      <w:proofErr w:type="spellEnd"/>
      <w:r w:rsidRPr="002424CD">
        <w:rPr>
          <w:rFonts w:ascii="Myriad Pro" w:hAnsi="Myriad Pro" w:cs="Arial"/>
          <w:lang w:val="en-ID"/>
        </w:rPr>
        <w:t xml:space="preserve"> </w:t>
      </w:r>
      <w:proofErr w:type="spellStart"/>
      <w:r w:rsidRPr="002424CD">
        <w:rPr>
          <w:rFonts w:ascii="Myriad Pro" w:hAnsi="Myriad Pro" w:cs="Arial"/>
          <w:lang w:val="en-ID"/>
        </w:rPr>
        <w:t>ini</w:t>
      </w:r>
      <w:proofErr w:type="spellEnd"/>
      <w:r w:rsidRPr="002424CD">
        <w:rPr>
          <w:rFonts w:ascii="Myriad Pro" w:hAnsi="Myriad Pro" w:cs="Arial"/>
          <w:lang w:val="en-ID"/>
        </w:rPr>
        <w:t>.</w:t>
      </w:r>
    </w:p>
    <w:p w14:paraId="15380EDC" w14:textId="011EC4D9" w:rsidR="002424CD" w:rsidRPr="002424CD" w:rsidRDefault="002424CD" w:rsidP="002424CD">
      <w:pPr>
        <w:spacing w:after="120"/>
        <w:jc w:val="both"/>
        <w:rPr>
          <w:rFonts w:ascii="Myriad Pro" w:hAnsi="Myriad Pro" w:cs="Arial"/>
          <w:lang w:val="en-ID"/>
        </w:rPr>
      </w:pPr>
      <w:proofErr w:type="spellStart"/>
      <w:r w:rsidRPr="002424CD">
        <w:rPr>
          <w:rFonts w:ascii="Myriad Pro" w:hAnsi="Myriad Pro" w:cs="Arial"/>
          <w:lang w:val="en-ID"/>
        </w:rPr>
        <w:t>Dalam</w:t>
      </w:r>
      <w:proofErr w:type="spellEnd"/>
      <w:r w:rsidRPr="002424CD">
        <w:rPr>
          <w:rFonts w:ascii="Myriad Pro" w:hAnsi="Myriad Pro" w:cs="Arial"/>
          <w:lang w:val="en-ID"/>
        </w:rPr>
        <w:t xml:space="preserve"> </w:t>
      </w:r>
      <w:proofErr w:type="spellStart"/>
      <w:r w:rsidRPr="002424CD">
        <w:rPr>
          <w:rFonts w:ascii="Myriad Pro" w:hAnsi="Myriad Pro" w:cs="Arial"/>
          <w:lang w:val="en-ID"/>
        </w:rPr>
        <w:t>skema</w:t>
      </w:r>
      <w:proofErr w:type="spellEnd"/>
      <w:r w:rsidRPr="002424CD">
        <w:rPr>
          <w:rFonts w:ascii="Myriad Pro" w:hAnsi="Myriad Pro" w:cs="Arial"/>
          <w:lang w:val="en-ID"/>
        </w:rPr>
        <w:t xml:space="preserve"> </w:t>
      </w:r>
      <w:proofErr w:type="spellStart"/>
      <w:r w:rsidRPr="002424CD">
        <w:rPr>
          <w:rFonts w:ascii="Myriad Pro" w:hAnsi="Myriad Pro" w:cs="Arial"/>
          <w:lang w:val="en-ID"/>
        </w:rPr>
        <w:t>insentif</w:t>
      </w:r>
      <w:proofErr w:type="spellEnd"/>
      <w:r w:rsidRPr="002424CD">
        <w:rPr>
          <w:rFonts w:ascii="Myriad Pro" w:hAnsi="Myriad Pro" w:cs="Arial"/>
          <w:lang w:val="en-ID"/>
        </w:rPr>
        <w:t xml:space="preserve"> </w:t>
      </w:r>
      <w:proofErr w:type="spellStart"/>
      <w:r w:rsidRPr="002424CD">
        <w:rPr>
          <w:rFonts w:ascii="Myriad Pro" w:hAnsi="Myriad Pro" w:cs="Arial"/>
          <w:lang w:val="en-ID"/>
        </w:rPr>
        <w:t>ini</w:t>
      </w:r>
      <w:proofErr w:type="spellEnd"/>
      <w:r w:rsidRPr="002424CD">
        <w:rPr>
          <w:rFonts w:ascii="Myriad Pro" w:hAnsi="Myriad Pro" w:cs="Arial"/>
          <w:lang w:val="en-ID"/>
        </w:rPr>
        <w:t xml:space="preserve"> juga </w:t>
      </w:r>
      <w:proofErr w:type="spellStart"/>
      <w:r w:rsidRPr="002424CD">
        <w:rPr>
          <w:rFonts w:ascii="Myriad Pro" w:hAnsi="Myriad Pro" w:cs="Arial"/>
          <w:lang w:val="en-ID"/>
        </w:rPr>
        <w:t>dapat</w:t>
      </w:r>
      <w:proofErr w:type="spellEnd"/>
      <w:r w:rsidRPr="002424CD">
        <w:rPr>
          <w:rFonts w:ascii="Myriad Pro" w:hAnsi="Myriad Pro" w:cs="Arial"/>
          <w:lang w:val="en-ID"/>
        </w:rPr>
        <w:t xml:space="preserve"> </w:t>
      </w:r>
      <w:proofErr w:type="spellStart"/>
      <w:r w:rsidRPr="002424CD">
        <w:rPr>
          <w:rFonts w:ascii="Myriad Pro" w:hAnsi="Myriad Pro" w:cs="Arial"/>
          <w:lang w:val="en-ID"/>
        </w:rPr>
        <w:t>menaikkan</w:t>
      </w:r>
      <w:proofErr w:type="spellEnd"/>
      <w:r w:rsidRPr="002424CD">
        <w:rPr>
          <w:rFonts w:ascii="Myriad Pro" w:hAnsi="Myriad Pro" w:cs="Arial"/>
          <w:lang w:val="en-ID"/>
        </w:rPr>
        <w:t xml:space="preserve"> </w:t>
      </w:r>
      <w:proofErr w:type="spellStart"/>
      <w:r w:rsidRPr="002424CD">
        <w:rPr>
          <w:rFonts w:ascii="Myriad Pro" w:hAnsi="Myriad Pro" w:cs="Arial"/>
          <w:lang w:val="en-ID"/>
        </w:rPr>
        <w:t>taraf</w:t>
      </w:r>
      <w:proofErr w:type="spellEnd"/>
      <w:r w:rsidRPr="002424CD">
        <w:rPr>
          <w:rFonts w:ascii="Myriad Pro" w:hAnsi="Myriad Pro" w:cs="Arial"/>
          <w:lang w:val="en-ID"/>
        </w:rPr>
        <w:t xml:space="preserve"> </w:t>
      </w:r>
      <w:proofErr w:type="spellStart"/>
      <w:r w:rsidRPr="002424CD">
        <w:rPr>
          <w:rFonts w:ascii="Myriad Pro" w:hAnsi="Myriad Pro" w:cs="Arial"/>
          <w:lang w:val="en-ID"/>
        </w:rPr>
        <w:t>hidup</w:t>
      </w:r>
      <w:proofErr w:type="spellEnd"/>
      <w:r w:rsidRPr="002424CD">
        <w:rPr>
          <w:rFonts w:ascii="Myriad Pro" w:hAnsi="Myriad Pro" w:cs="Arial"/>
          <w:lang w:val="en-ID"/>
        </w:rPr>
        <w:t xml:space="preserve"> </w:t>
      </w:r>
      <w:proofErr w:type="spellStart"/>
      <w:r w:rsidRPr="002424CD">
        <w:rPr>
          <w:rFonts w:ascii="Myriad Pro" w:hAnsi="Myriad Pro" w:cs="Arial"/>
          <w:lang w:val="en-ID"/>
        </w:rPr>
        <w:t>petani</w:t>
      </w:r>
      <w:proofErr w:type="spellEnd"/>
      <w:r w:rsidRPr="002424CD">
        <w:rPr>
          <w:rFonts w:ascii="Myriad Pro" w:hAnsi="Myriad Pro" w:cs="Arial"/>
          <w:lang w:val="en-ID"/>
        </w:rPr>
        <w:t xml:space="preserve"> </w:t>
      </w:r>
      <w:proofErr w:type="spellStart"/>
      <w:r w:rsidRPr="002424CD">
        <w:rPr>
          <w:rFonts w:ascii="Myriad Pro" w:hAnsi="Myriad Pro" w:cs="Arial"/>
          <w:lang w:val="en-ID"/>
        </w:rPr>
        <w:t>sawit</w:t>
      </w:r>
      <w:proofErr w:type="spellEnd"/>
      <w:r w:rsidRPr="002424CD">
        <w:rPr>
          <w:rFonts w:ascii="Myriad Pro" w:hAnsi="Myriad Pro" w:cs="Arial"/>
          <w:lang w:val="en-ID"/>
        </w:rPr>
        <w:t xml:space="preserve">, </w:t>
      </w:r>
      <w:proofErr w:type="spellStart"/>
      <w:r w:rsidRPr="002424CD">
        <w:rPr>
          <w:rFonts w:ascii="Myriad Pro" w:hAnsi="Myriad Pro" w:cs="Arial"/>
          <w:lang w:val="en-ID"/>
        </w:rPr>
        <w:t>karena</w:t>
      </w:r>
      <w:proofErr w:type="spellEnd"/>
      <w:r w:rsidRPr="002424CD">
        <w:rPr>
          <w:rFonts w:ascii="Myriad Pro" w:hAnsi="Myriad Pro" w:cs="Arial"/>
          <w:lang w:val="en-ID"/>
        </w:rPr>
        <w:t xml:space="preserve"> </w:t>
      </w:r>
      <w:proofErr w:type="spellStart"/>
      <w:r w:rsidRPr="002424CD">
        <w:rPr>
          <w:rFonts w:ascii="Myriad Pro" w:hAnsi="Myriad Pro" w:cs="Arial"/>
          <w:lang w:val="en-ID"/>
        </w:rPr>
        <w:t>dengan</w:t>
      </w:r>
      <w:proofErr w:type="spellEnd"/>
      <w:r w:rsidRPr="002424CD">
        <w:rPr>
          <w:rFonts w:ascii="Myriad Pro" w:hAnsi="Myriad Pro" w:cs="Arial"/>
          <w:lang w:val="en-ID"/>
        </w:rPr>
        <w:t xml:space="preserve"> </w:t>
      </w:r>
      <w:proofErr w:type="spellStart"/>
      <w:r w:rsidRPr="002424CD">
        <w:rPr>
          <w:rFonts w:ascii="Myriad Pro" w:hAnsi="Myriad Pro" w:cs="Arial"/>
          <w:lang w:val="en-ID"/>
        </w:rPr>
        <w:t>peningkatan</w:t>
      </w:r>
      <w:proofErr w:type="spellEnd"/>
      <w:r w:rsidRPr="002424CD">
        <w:rPr>
          <w:rFonts w:ascii="Myriad Pro" w:hAnsi="Myriad Pro" w:cs="Arial"/>
          <w:lang w:val="en-ID"/>
        </w:rPr>
        <w:t xml:space="preserve"> </w:t>
      </w:r>
      <w:proofErr w:type="spellStart"/>
      <w:r w:rsidRPr="002424CD">
        <w:rPr>
          <w:rFonts w:ascii="Myriad Pro" w:hAnsi="Myriad Pro" w:cs="Arial"/>
          <w:lang w:val="en-ID"/>
        </w:rPr>
        <w:t>harga</w:t>
      </w:r>
      <w:proofErr w:type="spellEnd"/>
      <w:r w:rsidRPr="002424CD">
        <w:rPr>
          <w:rFonts w:ascii="Myriad Pro" w:hAnsi="Myriad Pro" w:cs="Arial"/>
          <w:lang w:val="en-ID"/>
        </w:rPr>
        <w:t xml:space="preserve"> </w:t>
      </w:r>
      <w:proofErr w:type="spellStart"/>
      <w:r w:rsidRPr="002424CD">
        <w:rPr>
          <w:rFonts w:ascii="Myriad Pro" w:hAnsi="Myriad Pro" w:cs="Arial"/>
          <w:lang w:val="en-ID"/>
        </w:rPr>
        <w:t>Tandan</w:t>
      </w:r>
      <w:proofErr w:type="spellEnd"/>
      <w:r w:rsidRPr="002424CD">
        <w:rPr>
          <w:rFonts w:ascii="Myriad Pro" w:hAnsi="Myriad Pro" w:cs="Arial"/>
          <w:lang w:val="en-ID"/>
        </w:rPr>
        <w:t xml:space="preserve"> </w:t>
      </w:r>
      <w:proofErr w:type="spellStart"/>
      <w:r w:rsidRPr="002424CD">
        <w:rPr>
          <w:rFonts w:ascii="Myriad Pro" w:hAnsi="Myriad Pro" w:cs="Arial"/>
          <w:lang w:val="en-ID"/>
        </w:rPr>
        <w:t>Buah</w:t>
      </w:r>
      <w:proofErr w:type="spellEnd"/>
      <w:r w:rsidRPr="002424CD">
        <w:rPr>
          <w:rFonts w:ascii="Myriad Pro" w:hAnsi="Myriad Pro" w:cs="Arial"/>
          <w:lang w:val="en-ID"/>
        </w:rPr>
        <w:t xml:space="preserve"> Segar (TBS) yang </w:t>
      </w:r>
      <w:proofErr w:type="spellStart"/>
      <w:r w:rsidRPr="002424CD">
        <w:rPr>
          <w:rFonts w:ascii="Myriad Pro" w:hAnsi="Myriad Pro" w:cs="Arial"/>
          <w:lang w:val="en-ID"/>
        </w:rPr>
        <w:t>mengikuti</w:t>
      </w:r>
      <w:proofErr w:type="spellEnd"/>
      <w:r w:rsidRPr="002424CD">
        <w:rPr>
          <w:rFonts w:ascii="Myriad Pro" w:hAnsi="Myriad Pro" w:cs="Arial"/>
          <w:lang w:val="en-ID"/>
        </w:rPr>
        <w:t xml:space="preserve"> </w:t>
      </w:r>
      <w:proofErr w:type="spellStart"/>
      <w:r w:rsidRPr="002424CD">
        <w:rPr>
          <w:rFonts w:ascii="Myriad Pro" w:hAnsi="Myriad Pro" w:cs="Arial"/>
          <w:lang w:val="en-ID"/>
        </w:rPr>
        <w:t>kenaikan</w:t>
      </w:r>
      <w:proofErr w:type="spellEnd"/>
      <w:r w:rsidRPr="002424CD">
        <w:rPr>
          <w:rFonts w:ascii="Myriad Pro" w:hAnsi="Myriad Pro" w:cs="Arial"/>
          <w:lang w:val="en-ID"/>
        </w:rPr>
        <w:t xml:space="preserve"> </w:t>
      </w:r>
      <w:proofErr w:type="spellStart"/>
      <w:r w:rsidRPr="002424CD">
        <w:rPr>
          <w:rFonts w:ascii="Myriad Pro" w:hAnsi="Myriad Pro" w:cs="Arial"/>
          <w:lang w:val="en-ID"/>
        </w:rPr>
        <w:t>harga</w:t>
      </w:r>
      <w:proofErr w:type="spellEnd"/>
      <w:r w:rsidRPr="002424CD">
        <w:rPr>
          <w:rFonts w:ascii="Myriad Pro" w:hAnsi="Myriad Pro" w:cs="Arial"/>
          <w:lang w:val="en-ID"/>
        </w:rPr>
        <w:t xml:space="preserve"> CPO, </w:t>
      </w:r>
      <w:proofErr w:type="spellStart"/>
      <w:r w:rsidRPr="002424CD">
        <w:rPr>
          <w:rFonts w:ascii="Myriad Pro" w:hAnsi="Myriad Pro" w:cs="Arial"/>
          <w:lang w:val="en-ID"/>
        </w:rPr>
        <w:t>mengingat</w:t>
      </w:r>
      <w:proofErr w:type="spellEnd"/>
      <w:r w:rsidRPr="002424CD">
        <w:rPr>
          <w:rFonts w:ascii="Myriad Pro" w:hAnsi="Myriad Pro" w:cs="Arial"/>
          <w:lang w:val="en-ID"/>
        </w:rPr>
        <w:t xml:space="preserve"> 41% </w:t>
      </w:r>
      <w:proofErr w:type="spellStart"/>
      <w:r w:rsidRPr="002424CD">
        <w:rPr>
          <w:rFonts w:ascii="Myriad Pro" w:hAnsi="Myriad Pro" w:cs="Arial"/>
          <w:lang w:val="en-ID"/>
        </w:rPr>
        <w:t>lahan</w:t>
      </w:r>
      <w:proofErr w:type="spellEnd"/>
      <w:r w:rsidRPr="002424CD">
        <w:rPr>
          <w:rFonts w:ascii="Myriad Pro" w:hAnsi="Myriad Pro" w:cs="Arial"/>
          <w:lang w:val="en-ID"/>
        </w:rPr>
        <w:t xml:space="preserve"> </w:t>
      </w:r>
      <w:proofErr w:type="spellStart"/>
      <w:r w:rsidRPr="002424CD">
        <w:rPr>
          <w:rFonts w:ascii="Myriad Pro" w:hAnsi="Myriad Pro" w:cs="Arial"/>
          <w:lang w:val="en-ID"/>
        </w:rPr>
        <w:t>perkebunan</w:t>
      </w:r>
      <w:proofErr w:type="spellEnd"/>
      <w:r w:rsidRPr="002424CD">
        <w:rPr>
          <w:rFonts w:ascii="Myriad Pro" w:hAnsi="Myriad Pro" w:cs="Arial"/>
          <w:lang w:val="en-ID"/>
        </w:rPr>
        <w:t xml:space="preserve"> </w:t>
      </w:r>
      <w:proofErr w:type="spellStart"/>
      <w:r w:rsidRPr="002424CD">
        <w:rPr>
          <w:rFonts w:ascii="Myriad Pro" w:hAnsi="Myriad Pro" w:cs="Arial"/>
          <w:lang w:val="en-ID"/>
        </w:rPr>
        <w:t>dikelola</w:t>
      </w:r>
      <w:proofErr w:type="spellEnd"/>
      <w:r w:rsidRPr="002424CD">
        <w:rPr>
          <w:rFonts w:ascii="Myriad Pro" w:hAnsi="Myriad Pro" w:cs="Arial"/>
          <w:lang w:val="en-ID"/>
        </w:rPr>
        <w:t xml:space="preserve"> </w:t>
      </w:r>
      <w:proofErr w:type="spellStart"/>
      <w:r w:rsidRPr="002424CD">
        <w:rPr>
          <w:rFonts w:ascii="Myriad Pro" w:hAnsi="Myriad Pro" w:cs="Arial"/>
          <w:lang w:val="en-ID"/>
        </w:rPr>
        <w:t>petani</w:t>
      </w:r>
      <w:proofErr w:type="spellEnd"/>
      <w:r w:rsidRPr="002424CD">
        <w:rPr>
          <w:rFonts w:ascii="Myriad Pro" w:hAnsi="Myriad Pro" w:cs="Arial"/>
          <w:lang w:val="en-ID"/>
        </w:rPr>
        <w:t xml:space="preserve"> </w:t>
      </w:r>
      <w:proofErr w:type="spellStart"/>
      <w:r w:rsidRPr="002424CD">
        <w:rPr>
          <w:rFonts w:ascii="Myriad Pro" w:hAnsi="Myriad Pro" w:cs="Arial"/>
          <w:lang w:val="en-ID"/>
        </w:rPr>
        <w:t>swadaya</w:t>
      </w:r>
      <w:proofErr w:type="spellEnd"/>
      <w:r w:rsidRPr="002424CD">
        <w:rPr>
          <w:rFonts w:ascii="Myriad Pro" w:hAnsi="Myriad Pro" w:cs="Arial"/>
          <w:lang w:val="en-ID"/>
        </w:rPr>
        <w:t xml:space="preserve">. </w:t>
      </w:r>
      <w:proofErr w:type="spellStart"/>
      <w:r w:rsidRPr="002424CD">
        <w:rPr>
          <w:rFonts w:ascii="Myriad Pro" w:hAnsi="Myriad Pro" w:cs="Arial"/>
          <w:lang w:val="en-ID"/>
        </w:rPr>
        <w:t>Jika</w:t>
      </w:r>
      <w:proofErr w:type="spellEnd"/>
      <w:r w:rsidRPr="002424CD">
        <w:rPr>
          <w:rFonts w:ascii="Myriad Pro" w:hAnsi="Myriad Pro" w:cs="Arial"/>
          <w:lang w:val="en-ID"/>
        </w:rPr>
        <w:t xml:space="preserve"> </w:t>
      </w:r>
      <w:proofErr w:type="spellStart"/>
      <w:r w:rsidRPr="002424CD">
        <w:rPr>
          <w:rFonts w:ascii="Myriad Pro" w:hAnsi="Myriad Pro" w:cs="Arial"/>
          <w:lang w:val="en-ID"/>
        </w:rPr>
        <w:t>hasil</w:t>
      </w:r>
      <w:proofErr w:type="spellEnd"/>
      <w:r w:rsidRPr="002424CD">
        <w:rPr>
          <w:rFonts w:ascii="Myriad Pro" w:hAnsi="Myriad Pro" w:cs="Arial"/>
          <w:lang w:val="en-ID"/>
        </w:rPr>
        <w:t xml:space="preserve"> </w:t>
      </w:r>
      <w:proofErr w:type="spellStart"/>
      <w:r w:rsidRPr="002424CD">
        <w:rPr>
          <w:rFonts w:ascii="Myriad Pro" w:hAnsi="Myriad Pro" w:cs="Arial"/>
          <w:lang w:val="en-ID"/>
        </w:rPr>
        <w:t>produksi</w:t>
      </w:r>
      <w:proofErr w:type="spellEnd"/>
      <w:r w:rsidRPr="002424CD">
        <w:rPr>
          <w:rFonts w:ascii="Myriad Pro" w:hAnsi="Myriad Pro" w:cs="Arial"/>
          <w:lang w:val="en-ID"/>
        </w:rPr>
        <w:t xml:space="preserve"> </w:t>
      </w:r>
      <w:proofErr w:type="spellStart"/>
      <w:r w:rsidRPr="002424CD">
        <w:rPr>
          <w:rFonts w:ascii="Myriad Pro" w:hAnsi="Myriad Pro" w:cs="Arial"/>
          <w:lang w:val="en-ID"/>
        </w:rPr>
        <w:t>petani</w:t>
      </w:r>
      <w:proofErr w:type="spellEnd"/>
      <w:r w:rsidRPr="002424CD">
        <w:rPr>
          <w:rFonts w:ascii="Myriad Pro" w:hAnsi="Myriad Pro" w:cs="Arial"/>
          <w:lang w:val="en-ID"/>
        </w:rPr>
        <w:t xml:space="preserve"> </w:t>
      </w:r>
      <w:proofErr w:type="spellStart"/>
      <w:r w:rsidRPr="002424CD">
        <w:rPr>
          <w:rFonts w:ascii="Myriad Pro" w:hAnsi="Myriad Pro" w:cs="Arial"/>
          <w:lang w:val="en-ID"/>
        </w:rPr>
        <w:t>ini</w:t>
      </w:r>
      <w:proofErr w:type="spellEnd"/>
      <w:r w:rsidRPr="002424CD">
        <w:rPr>
          <w:rFonts w:ascii="Myriad Pro" w:hAnsi="Myriad Pro" w:cs="Arial"/>
          <w:lang w:val="en-ID"/>
        </w:rPr>
        <w:t xml:space="preserve"> </w:t>
      </w:r>
      <w:proofErr w:type="spellStart"/>
      <w:r w:rsidRPr="002424CD">
        <w:rPr>
          <w:rFonts w:ascii="Myriad Pro" w:hAnsi="Myriad Pro" w:cs="Arial"/>
          <w:lang w:val="en-ID"/>
        </w:rPr>
        <w:t>tidak</w:t>
      </w:r>
      <w:proofErr w:type="spellEnd"/>
      <w:r w:rsidRPr="002424CD">
        <w:rPr>
          <w:rFonts w:ascii="Myriad Pro" w:hAnsi="Myriad Pro" w:cs="Arial"/>
          <w:lang w:val="en-ID"/>
        </w:rPr>
        <w:t xml:space="preserve"> </w:t>
      </w:r>
      <w:proofErr w:type="spellStart"/>
      <w:r w:rsidRPr="002424CD">
        <w:rPr>
          <w:rFonts w:ascii="Myriad Pro" w:hAnsi="Myriad Pro" w:cs="Arial"/>
          <w:lang w:val="en-ID"/>
        </w:rPr>
        <w:t>diserap</w:t>
      </w:r>
      <w:proofErr w:type="spellEnd"/>
      <w:r w:rsidRPr="002424CD">
        <w:rPr>
          <w:rFonts w:ascii="Myriad Pro" w:hAnsi="Myriad Pro" w:cs="Arial"/>
          <w:lang w:val="en-ID"/>
        </w:rPr>
        <w:t xml:space="preserve"> </w:t>
      </w:r>
      <w:proofErr w:type="spellStart"/>
      <w:r w:rsidRPr="002424CD">
        <w:rPr>
          <w:rFonts w:ascii="Myriad Pro" w:hAnsi="Myriad Pro" w:cs="Arial"/>
          <w:lang w:val="en-ID"/>
        </w:rPr>
        <w:t>melalui</w:t>
      </w:r>
      <w:proofErr w:type="spellEnd"/>
      <w:r w:rsidRPr="002424CD">
        <w:rPr>
          <w:rFonts w:ascii="Myriad Pro" w:hAnsi="Myriad Pro" w:cs="Arial"/>
          <w:lang w:val="en-ID"/>
        </w:rPr>
        <w:t xml:space="preserve"> program biodiesel </w:t>
      </w:r>
      <w:proofErr w:type="spellStart"/>
      <w:r w:rsidRPr="002424CD">
        <w:rPr>
          <w:rFonts w:ascii="Myriad Pro" w:hAnsi="Myriad Pro" w:cs="Arial"/>
          <w:lang w:val="en-ID"/>
        </w:rPr>
        <w:t>ini</w:t>
      </w:r>
      <w:proofErr w:type="spellEnd"/>
      <w:r w:rsidRPr="002424CD">
        <w:rPr>
          <w:rFonts w:ascii="Myriad Pro" w:hAnsi="Myriad Pro" w:cs="Arial"/>
          <w:lang w:val="en-ID"/>
        </w:rPr>
        <w:t xml:space="preserve"> </w:t>
      </w:r>
      <w:proofErr w:type="spellStart"/>
      <w:r w:rsidRPr="002424CD">
        <w:rPr>
          <w:rFonts w:ascii="Myriad Pro" w:hAnsi="Myriad Pro" w:cs="Arial"/>
          <w:lang w:val="en-ID"/>
        </w:rPr>
        <w:t>maka</w:t>
      </w:r>
      <w:proofErr w:type="spellEnd"/>
      <w:r w:rsidRPr="002424CD">
        <w:rPr>
          <w:rFonts w:ascii="Myriad Pro" w:hAnsi="Myriad Pro" w:cs="Arial"/>
          <w:lang w:val="en-ID"/>
        </w:rPr>
        <w:t xml:space="preserve"> </w:t>
      </w:r>
      <w:proofErr w:type="spellStart"/>
      <w:r w:rsidRPr="002424CD">
        <w:rPr>
          <w:rFonts w:ascii="Myriad Pro" w:hAnsi="Myriad Pro" w:cs="Arial"/>
          <w:lang w:val="en-ID"/>
        </w:rPr>
        <w:t>harga</w:t>
      </w:r>
      <w:proofErr w:type="spellEnd"/>
      <w:r w:rsidRPr="002424CD">
        <w:rPr>
          <w:rFonts w:ascii="Myriad Pro" w:hAnsi="Myriad Pro" w:cs="Arial"/>
          <w:lang w:val="en-ID"/>
        </w:rPr>
        <w:t xml:space="preserve"> TBS </w:t>
      </w:r>
      <w:proofErr w:type="spellStart"/>
      <w:r w:rsidRPr="002424CD">
        <w:rPr>
          <w:rFonts w:ascii="Myriad Pro" w:hAnsi="Myriad Pro" w:cs="Arial"/>
          <w:lang w:val="en-ID"/>
        </w:rPr>
        <w:t>bisa</w:t>
      </w:r>
      <w:proofErr w:type="spellEnd"/>
      <w:r w:rsidRPr="002424CD">
        <w:rPr>
          <w:rFonts w:ascii="Myriad Pro" w:hAnsi="Myriad Pro" w:cs="Arial"/>
          <w:lang w:val="en-ID"/>
        </w:rPr>
        <w:t xml:space="preserve"> </w:t>
      </w:r>
      <w:proofErr w:type="spellStart"/>
      <w:r w:rsidRPr="002424CD">
        <w:rPr>
          <w:rFonts w:ascii="Myriad Pro" w:hAnsi="Myriad Pro" w:cs="Arial"/>
          <w:lang w:val="en-ID"/>
        </w:rPr>
        <w:t>turun</w:t>
      </w:r>
      <w:proofErr w:type="spellEnd"/>
      <w:r w:rsidRPr="002424CD">
        <w:rPr>
          <w:rFonts w:ascii="Myriad Pro" w:hAnsi="Myriad Pro" w:cs="Arial"/>
          <w:lang w:val="en-ID"/>
        </w:rPr>
        <w:t xml:space="preserve"> </w:t>
      </w:r>
      <w:proofErr w:type="spellStart"/>
      <w:r w:rsidRPr="002424CD">
        <w:rPr>
          <w:rFonts w:ascii="Myriad Pro" w:hAnsi="Myriad Pro" w:cs="Arial"/>
          <w:lang w:val="en-ID"/>
        </w:rPr>
        <w:t>dan</w:t>
      </w:r>
      <w:proofErr w:type="spellEnd"/>
      <w:r w:rsidRPr="002424CD">
        <w:rPr>
          <w:rFonts w:ascii="Myriad Pro" w:hAnsi="Myriad Pro" w:cs="Arial"/>
          <w:lang w:val="en-ID"/>
        </w:rPr>
        <w:t xml:space="preserve"> </w:t>
      </w:r>
      <w:proofErr w:type="spellStart"/>
      <w:r w:rsidRPr="002424CD">
        <w:rPr>
          <w:rFonts w:ascii="Myriad Pro" w:hAnsi="Myriad Pro" w:cs="Arial"/>
          <w:lang w:val="en-ID"/>
        </w:rPr>
        <w:t>mengurangi</w:t>
      </w:r>
      <w:proofErr w:type="spellEnd"/>
      <w:r w:rsidRPr="002424CD">
        <w:rPr>
          <w:rFonts w:ascii="Myriad Pro" w:hAnsi="Myriad Pro" w:cs="Arial"/>
          <w:lang w:val="en-ID"/>
        </w:rPr>
        <w:t xml:space="preserve"> </w:t>
      </w:r>
      <w:proofErr w:type="spellStart"/>
      <w:r w:rsidRPr="002424CD">
        <w:rPr>
          <w:rFonts w:ascii="Myriad Pro" w:hAnsi="Myriad Pro" w:cs="Arial"/>
          <w:lang w:val="en-ID"/>
        </w:rPr>
        <w:t>pendapatan</w:t>
      </w:r>
      <w:proofErr w:type="spellEnd"/>
      <w:r w:rsidRPr="002424CD">
        <w:rPr>
          <w:rFonts w:ascii="Myriad Pro" w:hAnsi="Myriad Pro" w:cs="Arial"/>
          <w:lang w:val="en-ID"/>
        </w:rPr>
        <w:t xml:space="preserve"> </w:t>
      </w:r>
      <w:proofErr w:type="spellStart"/>
      <w:r w:rsidRPr="002424CD">
        <w:rPr>
          <w:rFonts w:ascii="Myriad Pro" w:hAnsi="Myriad Pro" w:cs="Arial"/>
          <w:lang w:val="en-ID"/>
        </w:rPr>
        <w:t>petani</w:t>
      </w:r>
      <w:proofErr w:type="spellEnd"/>
      <w:r w:rsidRPr="002424CD">
        <w:rPr>
          <w:rFonts w:ascii="Myriad Pro" w:hAnsi="Myriad Pro" w:cs="Arial"/>
          <w:lang w:val="en-ID"/>
        </w:rPr>
        <w:t>.</w:t>
      </w:r>
    </w:p>
    <w:p w14:paraId="41B89D58" w14:textId="5D5E921A" w:rsidR="002424CD" w:rsidRPr="002424CD" w:rsidRDefault="002424CD" w:rsidP="002424CD">
      <w:pPr>
        <w:spacing w:after="120"/>
        <w:jc w:val="both"/>
        <w:rPr>
          <w:rFonts w:ascii="Myriad Pro" w:hAnsi="Myriad Pro" w:cs="Arial"/>
          <w:lang w:val="en-ID"/>
        </w:rPr>
      </w:pPr>
      <w:proofErr w:type="spellStart"/>
      <w:r w:rsidRPr="002424CD">
        <w:rPr>
          <w:rFonts w:ascii="Myriad Pro" w:hAnsi="Myriad Pro" w:cs="Arial"/>
          <w:lang w:val="en-ID"/>
        </w:rPr>
        <w:t>Pemberian</w:t>
      </w:r>
      <w:proofErr w:type="spellEnd"/>
      <w:r w:rsidRPr="002424CD">
        <w:rPr>
          <w:rFonts w:ascii="Myriad Pro" w:hAnsi="Myriad Pro" w:cs="Arial"/>
          <w:lang w:val="en-ID"/>
        </w:rPr>
        <w:t xml:space="preserve"> </w:t>
      </w:r>
      <w:proofErr w:type="spellStart"/>
      <w:r w:rsidRPr="002424CD">
        <w:rPr>
          <w:rFonts w:ascii="Myriad Pro" w:hAnsi="Myriad Pro" w:cs="Arial"/>
          <w:lang w:val="en-ID"/>
        </w:rPr>
        <w:t>insentif</w:t>
      </w:r>
      <w:proofErr w:type="spellEnd"/>
      <w:r w:rsidRPr="002424CD">
        <w:rPr>
          <w:rFonts w:ascii="Myriad Pro" w:hAnsi="Myriad Pro" w:cs="Arial"/>
          <w:lang w:val="en-ID"/>
        </w:rPr>
        <w:t xml:space="preserve"> </w:t>
      </w:r>
      <w:proofErr w:type="spellStart"/>
      <w:r w:rsidRPr="002424CD">
        <w:rPr>
          <w:rFonts w:ascii="Myriad Pro" w:hAnsi="Myriad Pro" w:cs="Arial"/>
          <w:lang w:val="en-ID"/>
        </w:rPr>
        <w:t>untuk</w:t>
      </w:r>
      <w:proofErr w:type="spellEnd"/>
      <w:r w:rsidRPr="002424CD">
        <w:rPr>
          <w:rFonts w:ascii="Myriad Pro" w:hAnsi="Myriad Pro" w:cs="Arial"/>
          <w:lang w:val="en-ID"/>
        </w:rPr>
        <w:t xml:space="preserve"> biodiesel </w:t>
      </w:r>
      <w:proofErr w:type="spellStart"/>
      <w:r w:rsidRPr="002424CD">
        <w:rPr>
          <w:rFonts w:ascii="Myriad Pro" w:hAnsi="Myriad Pro" w:cs="Arial"/>
          <w:lang w:val="en-ID"/>
        </w:rPr>
        <w:t>ini</w:t>
      </w:r>
      <w:proofErr w:type="spellEnd"/>
      <w:r w:rsidRPr="002424CD">
        <w:rPr>
          <w:rFonts w:ascii="Myriad Pro" w:hAnsi="Myriad Pro" w:cs="Arial"/>
          <w:lang w:val="en-ID"/>
        </w:rPr>
        <w:t xml:space="preserve"> </w:t>
      </w:r>
      <w:proofErr w:type="spellStart"/>
      <w:r w:rsidRPr="002424CD">
        <w:rPr>
          <w:rFonts w:ascii="Myriad Pro" w:hAnsi="Myriad Pro" w:cs="Arial"/>
          <w:lang w:val="en-ID"/>
        </w:rPr>
        <w:t>sifatnya</w:t>
      </w:r>
      <w:proofErr w:type="spellEnd"/>
      <w:r w:rsidRPr="002424CD">
        <w:rPr>
          <w:rFonts w:ascii="Myriad Pro" w:hAnsi="Myriad Pro" w:cs="Arial"/>
          <w:lang w:val="en-ID"/>
        </w:rPr>
        <w:t xml:space="preserve"> </w:t>
      </w:r>
      <w:proofErr w:type="spellStart"/>
      <w:r w:rsidRPr="002424CD">
        <w:rPr>
          <w:rFonts w:ascii="Myriad Pro" w:hAnsi="Myriad Pro" w:cs="Arial"/>
          <w:lang w:val="en-ID"/>
        </w:rPr>
        <w:t>sementara</w:t>
      </w:r>
      <w:proofErr w:type="spellEnd"/>
      <w:r w:rsidRPr="002424CD">
        <w:rPr>
          <w:rFonts w:ascii="Myriad Pro" w:hAnsi="Myriad Pro" w:cs="Arial"/>
          <w:lang w:val="en-ID"/>
        </w:rPr>
        <w:t xml:space="preserve">, </w:t>
      </w:r>
      <w:proofErr w:type="spellStart"/>
      <w:r w:rsidRPr="002424CD">
        <w:rPr>
          <w:rFonts w:ascii="Myriad Pro" w:hAnsi="Myriad Pro" w:cs="Arial"/>
          <w:lang w:val="en-ID"/>
        </w:rPr>
        <w:t>bahkan</w:t>
      </w:r>
      <w:proofErr w:type="spellEnd"/>
      <w:r w:rsidRPr="002424CD">
        <w:rPr>
          <w:rFonts w:ascii="Myriad Pro" w:hAnsi="Myriad Pro" w:cs="Arial"/>
          <w:lang w:val="en-ID"/>
        </w:rPr>
        <w:t xml:space="preserve"> </w:t>
      </w:r>
      <w:proofErr w:type="spellStart"/>
      <w:r w:rsidRPr="002424CD">
        <w:rPr>
          <w:rFonts w:ascii="Myriad Pro" w:hAnsi="Myriad Pro" w:cs="Arial"/>
          <w:lang w:val="en-ID"/>
        </w:rPr>
        <w:t>jika</w:t>
      </w:r>
      <w:proofErr w:type="spellEnd"/>
      <w:r w:rsidRPr="002424CD">
        <w:rPr>
          <w:rFonts w:ascii="Myriad Pro" w:hAnsi="Myriad Pro" w:cs="Arial"/>
          <w:lang w:val="en-ID"/>
        </w:rPr>
        <w:t xml:space="preserve"> </w:t>
      </w:r>
      <w:proofErr w:type="spellStart"/>
      <w:r w:rsidRPr="002424CD">
        <w:rPr>
          <w:rFonts w:ascii="Myriad Pro" w:hAnsi="Myriad Pro" w:cs="Arial"/>
          <w:lang w:val="en-ID"/>
        </w:rPr>
        <w:t>harga</w:t>
      </w:r>
      <w:proofErr w:type="spellEnd"/>
      <w:r w:rsidRPr="002424CD">
        <w:rPr>
          <w:rFonts w:ascii="Myriad Pro" w:hAnsi="Myriad Pro" w:cs="Arial"/>
          <w:lang w:val="en-ID"/>
        </w:rPr>
        <w:t xml:space="preserve"> </w:t>
      </w:r>
      <w:proofErr w:type="spellStart"/>
      <w:r w:rsidRPr="002424CD">
        <w:rPr>
          <w:rFonts w:ascii="Myriad Pro" w:hAnsi="Myriad Pro" w:cs="Arial"/>
          <w:lang w:val="en-ID"/>
        </w:rPr>
        <w:t>indeks</w:t>
      </w:r>
      <w:proofErr w:type="spellEnd"/>
      <w:r w:rsidRPr="002424CD">
        <w:rPr>
          <w:rFonts w:ascii="Myriad Pro" w:hAnsi="Myriad Pro" w:cs="Arial"/>
          <w:lang w:val="en-ID"/>
        </w:rPr>
        <w:t xml:space="preserve"> </w:t>
      </w:r>
      <w:proofErr w:type="spellStart"/>
      <w:r w:rsidRPr="002424CD">
        <w:rPr>
          <w:rFonts w:ascii="Myriad Pro" w:hAnsi="Myriad Pro" w:cs="Arial"/>
          <w:lang w:val="en-ID"/>
        </w:rPr>
        <w:t>pasar</w:t>
      </w:r>
      <w:proofErr w:type="spellEnd"/>
      <w:r w:rsidRPr="002424CD">
        <w:rPr>
          <w:rFonts w:ascii="Myriad Pro" w:hAnsi="Myriad Pro" w:cs="Arial"/>
          <w:lang w:val="en-ID"/>
        </w:rPr>
        <w:t xml:space="preserve"> </w:t>
      </w:r>
      <w:proofErr w:type="spellStart"/>
      <w:r w:rsidRPr="002424CD">
        <w:rPr>
          <w:rFonts w:ascii="Myriad Pro" w:hAnsi="Myriad Pro" w:cs="Arial"/>
          <w:lang w:val="en-ID"/>
        </w:rPr>
        <w:t>bahan</w:t>
      </w:r>
      <w:proofErr w:type="spellEnd"/>
      <w:r w:rsidRPr="002424CD">
        <w:rPr>
          <w:rFonts w:ascii="Myriad Pro" w:hAnsi="Myriad Pro" w:cs="Arial"/>
          <w:lang w:val="en-ID"/>
        </w:rPr>
        <w:t xml:space="preserve"> </w:t>
      </w:r>
      <w:proofErr w:type="spellStart"/>
      <w:r w:rsidRPr="002424CD">
        <w:rPr>
          <w:rFonts w:ascii="Myriad Pro" w:hAnsi="Myriad Pro" w:cs="Arial"/>
          <w:lang w:val="en-ID"/>
        </w:rPr>
        <w:t>bakar</w:t>
      </w:r>
      <w:proofErr w:type="spellEnd"/>
      <w:r w:rsidRPr="002424CD">
        <w:rPr>
          <w:rFonts w:ascii="Myriad Pro" w:hAnsi="Myriad Pro" w:cs="Arial"/>
          <w:lang w:val="en-ID"/>
        </w:rPr>
        <w:t xml:space="preserve"> </w:t>
      </w:r>
      <w:proofErr w:type="spellStart"/>
      <w:r w:rsidRPr="002424CD">
        <w:rPr>
          <w:rFonts w:ascii="Myriad Pro" w:hAnsi="Myriad Pro" w:cs="Arial"/>
          <w:lang w:val="en-ID"/>
        </w:rPr>
        <w:t>jenis</w:t>
      </w:r>
      <w:proofErr w:type="spellEnd"/>
      <w:r w:rsidRPr="002424CD">
        <w:rPr>
          <w:rFonts w:ascii="Myriad Pro" w:hAnsi="Myriad Pro" w:cs="Arial"/>
          <w:lang w:val="en-ID"/>
        </w:rPr>
        <w:t xml:space="preserve"> solar naik </w:t>
      </w:r>
      <w:proofErr w:type="spellStart"/>
      <w:r w:rsidRPr="002424CD">
        <w:rPr>
          <w:rFonts w:ascii="Myriad Pro" w:hAnsi="Myriad Pro" w:cs="Arial"/>
          <w:lang w:val="en-ID"/>
        </w:rPr>
        <w:t>dan</w:t>
      </w:r>
      <w:proofErr w:type="spellEnd"/>
      <w:r w:rsidRPr="002424CD">
        <w:rPr>
          <w:rFonts w:ascii="Myriad Pro" w:hAnsi="Myriad Pro" w:cs="Arial"/>
          <w:lang w:val="en-ID"/>
        </w:rPr>
        <w:t xml:space="preserve"> </w:t>
      </w:r>
      <w:proofErr w:type="spellStart"/>
      <w:r w:rsidRPr="002424CD">
        <w:rPr>
          <w:rFonts w:ascii="Myriad Pro" w:hAnsi="Myriad Pro" w:cs="Arial"/>
          <w:lang w:val="en-ID"/>
        </w:rPr>
        <w:t>menyamai</w:t>
      </w:r>
      <w:proofErr w:type="spellEnd"/>
      <w:r w:rsidRPr="002424CD">
        <w:rPr>
          <w:rFonts w:ascii="Myriad Pro" w:hAnsi="Myriad Pro" w:cs="Arial"/>
          <w:lang w:val="en-ID"/>
        </w:rPr>
        <w:t xml:space="preserve"> </w:t>
      </w:r>
      <w:proofErr w:type="spellStart"/>
      <w:r w:rsidRPr="002424CD">
        <w:rPr>
          <w:rFonts w:ascii="Myriad Pro" w:hAnsi="Myriad Pro" w:cs="Arial"/>
          <w:lang w:val="en-ID"/>
        </w:rPr>
        <w:t>harga</w:t>
      </w:r>
      <w:proofErr w:type="spellEnd"/>
      <w:r w:rsidRPr="002424CD">
        <w:rPr>
          <w:rFonts w:ascii="Myriad Pro" w:hAnsi="Myriad Pro" w:cs="Arial"/>
          <w:lang w:val="en-ID"/>
        </w:rPr>
        <w:t xml:space="preserve"> </w:t>
      </w:r>
      <w:proofErr w:type="spellStart"/>
      <w:r w:rsidRPr="002424CD">
        <w:rPr>
          <w:rFonts w:ascii="Myriad Pro" w:hAnsi="Myriad Pro" w:cs="Arial"/>
          <w:lang w:val="en-ID"/>
        </w:rPr>
        <w:t>indeks</w:t>
      </w:r>
      <w:proofErr w:type="spellEnd"/>
      <w:r w:rsidRPr="002424CD">
        <w:rPr>
          <w:rFonts w:ascii="Myriad Pro" w:hAnsi="Myriad Pro" w:cs="Arial"/>
          <w:lang w:val="en-ID"/>
        </w:rPr>
        <w:t xml:space="preserve"> </w:t>
      </w:r>
      <w:proofErr w:type="spellStart"/>
      <w:r w:rsidRPr="002424CD">
        <w:rPr>
          <w:rFonts w:ascii="Myriad Pro" w:hAnsi="Myriad Pro" w:cs="Arial"/>
          <w:lang w:val="en-ID"/>
        </w:rPr>
        <w:t>pasar</w:t>
      </w:r>
      <w:proofErr w:type="spellEnd"/>
      <w:r w:rsidRPr="002424CD">
        <w:rPr>
          <w:rFonts w:ascii="Myriad Pro" w:hAnsi="Myriad Pro" w:cs="Arial"/>
          <w:lang w:val="en-ID"/>
        </w:rPr>
        <w:t xml:space="preserve"> biodiesel, </w:t>
      </w:r>
      <w:proofErr w:type="spellStart"/>
      <w:r w:rsidRPr="002424CD">
        <w:rPr>
          <w:rFonts w:ascii="Myriad Pro" w:hAnsi="Myriad Pro" w:cs="Arial"/>
          <w:lang w:val="en-ID"/>
        </w:rPr>
        <w:t>maka</w:t>
      </w:r>
      <w:proofErr w:type="spellEnd"/>
      <w:r w:rsidRPr="002424CD">
        <w:rPr>
          <w:rFonts w:ascii="Myriad Pro" w:hAnsi="Myriad Pro" w:cs="Arial"/>
          <w:lang w:val="en-ID"/>
        </w:rPr>
        <w:t xml:space="preserve"> </w:t>
      </w:r>
      <w:proofErr w:type="spellStart"/>
      <w:r w:rsidRPr="002424CD">
        <w:rPr>
          <w:rFonts w:ascii="Myriad Pro" w:hAnsi="Myriad Pro" w:cs="Arial"/>
          <w:lang w:val="en-ID"/>
        </w:rPr>
        <w:t>tidak</w:t>
      </w:r>
      <w:proofErr w:type="spellEnd"/>
      <w:r w:rsidRPr="002424CD">
        <w:rPr>
          <w:rFonts w:ascii="Myriad Pro" w:hAnsi="Myriad Pro" w:cs="Arial"/>
          <w:lang w:val="en-ID"/>
        </w:rPr>
        <w:t xml:space="preserve"> </w:t>
      </w:r>
      <w:proofErr w:type="spellStart"/>
      <w:r w:rsidRPr="002424CD">
        <w:rPr>
          <w:rFonts w:ascii="Myriad Pro" w:hAnsi="Myriad Pro" w:cs="Arial"/>
          <w:lang w:val="en-ID"/>
        </w:rPr>
        <w:t>diperlukan</w:t>
      </w:r>
      <w:proofErr w:type="spellEnd"/>
      <w:r w:rsidRPr="002424CD">
        <w:rPr>
          <w:rFonts w:ascii="Myriad Pro" w:hAnsi="Myriad Pro" w:cs="Arial"/>
          <w:lang w:val="en-ID"/>
        </w:rPr>
        <w:t xml:space="preserve"> </w:t>
      </w:r>
      <w:proofErr w:type="spellStart"/>
      <w:r w:rsidRPr="002424CD">
        <w:rPr>
          <w:rFonts w:ascii="Myriad Pro" w:hAnsi="Myriad Pro" w:cs="Arial"/>
          <w:lang w:val="en-ID"/>
        </w:rPr>
        <w:t>lagi</w:t>
      </w:r>
      <w:proofErr w:type="spellEnd"/>
      <w:r w:rsidRPr="002424CD">
        <w:rPr>
          <w:rFonts w:ascii="Myriad Pro" w:hAnsi="Myriad Pro" w:cs="Arial"/>
          <w:lang w:val="en-ID"/>
        </w:rPr>
        <w:t xml:space="preserve"> </w:t>
      </w:r>
      <w:proofErr w:type="spellStart"/>
      <w:r w:rsidRPr="002424CD">
        <w:rPr>
          <w:rFonts w:ascii="Myriad Pro" w:hAnsi="Myriad Pro" w:cs="Arial"/>
          <w:lang w:val="en-ID"/>
        </w:rPr>
        <w:t>insentif</w:t>
      </w:r>
      <w:proofErr w:type="spellEnd"/>
      <w:r w:rsidRPr="002424CD">
        <w:rPr>
          <w:rFonts w:ascii="Myriad Pro" w:hAnsi="Myriad Pro" w:cs="Arial"/>
          <w:lang w:val="en-ID"/>
        </w:rPr>
        <w:t xml:space="preserve">. </w:t>
      </w:r>
      <w:proofErr w:type="spellStart"/>
      <w:r w:rsidRPr="002424CD">
        <w:rPr>
          <w:rFonts w:ascii="Myriad Pro" w:hAnsi="Myriad Pro" w:cs="Arial"/>
          <w:lang w:val="en-ID"/>
        </w:rPr>
        <w:t>Pemberian</w:t>
      </w:r>
      <w:proofErr w:type="spellEnd"/>
      <w:r w:rsidRPr="002424CD">
        <w:rPr>
          <w:rFonts w:ascii="Myriad Pro" w:hAnsi="Myriad Pro" w:cs="Arial"/>
          <w:lang w:val="en-ID"/>
        </w:rPr>
        <w:t xml:space="preserve"> </w:t>
      </w:r>
      <w:proofErr w:type="spellStart"/>
      <w:r w:rsidRPr="002424CD">
        <w:rPr>
          <w:rFonts w:ascii="Myriad Pro" w:hAnsi="Myriad Pro" w:cs="Arial"/>
          <w:lang w:val="en-ID"/>
        </w:rPr>
        <w:t>insentif</w:t>
      </w:r>
      <w:proofErr w:type="spellEnd"/>
      <w:r w:rsidRPr="002424CD">
        <w:rPr>
          <w:rFonts w:ascii="Myriad Pro" w:hAnsi="Myriad Pro" w:cs="Arial"/>
          <w:lang w:val="en-ID"/>
        </w:rPr>
        <w:t xml:space="preserve"> juga </w:t>
      </w:r>
      <w:proofErr w:type="spellStart"/>
      <w:r w:rsidRPr="002424CD">
        <w:rPr>
          <w:rFonts w:ascii="Myriad Pro" w:hAnsi="Myriad Pro" w:cs="Arial"/>
          <w:lang w:val="en-ID"/>
        </w:rPr>
        <w:t>bisa</w:t>
      </w:r>
      <w:proofErr w:type="spellEnd"/>
      <w:r w:rsidRPr="002424CD">
        <w:rPr>
          <w:rFonts w:ascii="Myriad Pro" w:hAnsi="Myriad Pro" w:cs="Arial"/>
          <w:lang w:val="en-ID"/>
        </w:rPr>
        <w:t xml:space="preserve"> </w:t>
      </w:r>
      <w:proofErr w:type="spellStart"/>
      <w:r w:rsidRPr="002424CD">
        <w:rPr>
          <w:rFonts w:ascii="Myriad Pro" w:hAnsi="Myriad Pro" w:cs="Arial"/>
          <w:lang w:val="en-ID"/>
        </w:rPr>
        <w:t>dialihkan</w:t>
      </w:r>
      <w:proofErr w:type="spellEnd"/>
      <w:r w:rsidRPr="002424CD">
        <w:rPr>
          <w:rFonts w:ascii="Myriad Pro" w:hAnsi="Myriad Pro" w:cs="Arial"/>
          <w:lang w:val="en-ID"/>
        </w:rPr>
        <w:t xml:space="preserve"> </w:t>
      </w:r>
      <w:proofErr w:type="spellStart"/>
      <w:r w:rsidRPr="002424CD">
        <w:rPr>
          <w:rFonts w:ascii="Myriad Pro" w:hAnsi="Myriad Pro" w:cs="Arial"/>
          <w:lang w:val="en-ID"/>
        </w:rPr>
        <w:t>jika</w:t>
      </w:r>
      <w:proofErr w:type="spellEnd"/>
      <w:r w:rsidRPr="002424CD">
        <w:rPr>
          <w:rFonts w:ascii="Myriad Pro" w:hAnsi="Myriad Pro" w:cs="Arial"/>
          <w:lang w:val="en-ID"/>
        </w:rPr>
        <w:t xml:space="preserve"> </w:t>
      </w:r>
      <w:proofErr w:type="spellStart"/>
      <w:r w:rsidRPr="002424CD">
        <w:rPr>
          <w:rFonts w:ascii="Myriad Pro" w:hAnsi="Myriad Pro" w:cs="Arial"/>
          <w:lang w:val="en-ID"/>
        </w:rPr>
        <w:t>terdapat</w:t>
      </w:r>
      <w:proofErr w:type="spellEnd"/>
      <w:r w:rsidRPr="002424CD">
        <w:rPr>
          <w:rFonts w:ascii="Myriad Pro" w:hAnsi="Myriad Pro" w:cs="Arial"/>
          <w:lang w:val="en-ID"/>
        </w:rPr>
        <w:t xml:space="preserve"> </w:t>
      </w:r>
      <w:proofErr w:type="spellStart"/>
      <w:r w:rsidRPr="002424CD">
        <w:rPr>
          <w:rFonts w:ascii="Myriad Pro" w:hAnsi="Myriad Pro" w:cs="Arial"/>
          <w:lang w:val="en-ID"/>
        </w:rPr>
        <w:t>alternatif</w:t>
      </w:r>
      <w:proofErr w:type="spellEnd"/>
      <w:r w:rsidRPr="002424CD">
        <w:rPr>
          <w:rFonts w:ascii="Myriad Pro" w:hAnsi="Myriad Pro" w:cs="Arial"/>
          <w:lang w:val="en-ID"/>
        </w:rPr>
        <w:t xml:space="preserve"> </w:t>
      </w:r>
      <w:proofErr w:type="spellStart"/>
      <w:r w:rsidRPr="002424CD">
        <w:rPr>
          <w:rFonts w:ascii="Myriad Pro" w:hAnsi="Myriad Pro" w:cs="Arial"/>
          <w:lang w:val="en-ID"/>
        </w:rPr>
        <w:t>untuk</w:t>
      </w:r>
      <w:proofErr w:type="spellEnd"/>
      <w:r w:rsidRPr="002424CD">
        <w:rPr>
          <w:rFonts w:ascii="Myriad Pro" w:hAnsi="Myriad Pro" w:cs="Arial"/>
          <w:lang w:val="en-ID"/>
        </w:rPr>
        <w:t xml:space="preserve"> </w:t>
      </w:r>
      <w:proofErr w:type="spellStart"/>
      <w:r w:rsidRPr="002424CD">
        <w:rPr>
          <w:rFonts w:ascii="Myriad Pro" w:hAnsi="Myriad Pro" w:cs="Arial"/>
          <w:lang w:val="en-ID"/>
        </w:rPr>
        <w:t>menyerap</w:t>
      </w:r>
      <w:proofErr w:type="spellEnd"/>
      <w:r w:rsidRPr="002424CD">
        <w:rPr>
          <w:rFonts w:ascii="Myriad Pro" w:hAnsi="Myriad Pro" w:cs="Arial"/>
          <w:lang w:val="en-ID"/>
        </w:rPr>
        <w:t xml:space="preserve"> </w:t>
      </w:r>
      <w:proofErr w:type="spellStart"/>
      <w:r w:rsidRPr="002424CD">
        <w:rPr>
          <w:rFonts w:ascii="Myriad Pro" w:hAnsi="Myriad Pro" w:cs="Arial"/>
          <w:lang w:val="en-ID"/>
        </w:rPr>
        <w:t>hasil</w:t>
      </w:r>
      <w:proofErr w:type="spellEnd"/>
      <w:r w:rsidRPr="002424CD">
        <w:rPr>
          <w:rFonts w:ascii="Myriad Pro" w:hAnsi="Myriad Pro" w:cs="Arial"/>
          <w:lang w:val="en-ID"/>
        </w:rPr>
        <w:t xml:space="preserve"> </w:t>
      </w:r>
      <w:proofErr w:type="spellStart"/>
      <w:r w:rsidRPr="002424CD">
        <w:rPr>
          <w:rFonts w:ascii="Myriad Pro" w:hAnsi="Myriad Pro" w:cs="Arial"/>
          <w:lang w:val="en-ID"/>
        </w:rPr>
        <w:t>produksi</w:t>
      </w:r>
      <w:proofErr w:type="spellEnd"/>
      <w:r w:rsidRPr="002424CD">
        <w:rPr>
          <w:rFonts w:ascii="Myriad Pro" w:hAnsi="Myriad Pro" w:cs="Arial"/>
          <w:lang w:val="en-ID"/>
        </w:rPr>
        <w:t xml:space="preserve"> CPO </w:t>
      </w:r>
      <w:proofErr w:type="spellStart"/>
      <w:r w:rsidRPr="002424CD">
        <w:rPr>
          <w:rFonts w:ascii="Myriad Pro" w:hAnsi="Myriad Pro" w:cs="Arial"/>
          <w:lang w:val="en-ID"/>
        </w:rPr>
        <w:t>baik</w:t>
      </w:r>
      <w:proofErr w:type="spellEnd"/>
      <w:r w:rsidRPr="002424CD">
        <w:rPr>
          <w:rFonts w:ascii="Myriad Pro" w:hAnsi="Myriad Pro" w:cs="Arial"/>
          <w:lang w:val="en-ID"/>
        </w:rPr>
        <w:t xml:space="preserve"> </w:t>
      </w:r>
      <w:proofErr w:type="spellStart"/>
      <w:r w:rsidRPr="002424CD">
        <w:rPr>
          <w:rFonts w:ascii="Myriad Pro" w:hAnsi="Myriad Pro" w:cs="Arial"/>
          <w:lang w:val="en-ID"/>
        </w:rPr>
        <w:t>untuk</w:t>
      </w:r>
      <w:proofErr w:type="spellEnd"/>
      <w:r w:rsidRPr="002424CD">
        <w:rPr>
          <w:rFonts w:ascii="Myriad Pro" w:hAnsi="Myriad Pro" w:cs="Arial"/>
          <w:lang w:val="en-ID"/>
        </w:rPr>
        <w:t xml:space="preserve"> </w:t>
      </w:r>
      <w:proofErr w:type="spellStart"/>
      <w:r w:rsidRPr="002424CD">
        <w:rPr>
          <w:rFonts w:ascii="Myriad Pro" w:hAnsi="Myriad Pro" w:cs="Arial"/>
          <w:lang w:val="en-ID"/>
        </w:rPr>
        <w:t>pasar</w:t>
      </w:r>
      <w:proofErr w:type="spellEnd"/>
      <w:r w:rsidRPr="002424CD">
        <w:rPr>
          <w:rFonts w:ascii="Myriad Pro" w:hAnsi="Myriad Pro" w:cs="Arial"/>
          <w:lang w:val="en-ID"/>
        </w:rPr>
        <w:t xml:space="preserve"> </w:t>
      </w:r>
      <w:proofErr w:type="spellStart"/>
      <w:r w:rsidRPr="002424CD">
        <w:rPr>
          <w:rFonts w:ascii="Myriad Pro" w:hAnsi="Myriad Pro" w:cs="Arial"/>
          <w:lang w:val="en-ID"/>
        </w:rPr>
        <w:t>dalam</w:t>
      </w:r>
      <w:proofErr w:type="spellEnd"/>
      <w:r w:rsidRPr="002424CD">
        <w:rPr>
          <w:rFonts w:ascii="Myriad Pro" w:hAnsi="Myriad Pro" w:cs="Arial"/>
          <w:lang w:val="en-ID"/>
        </w:rPr>
        <w:t xml:space="preserve"> </w:t>
      </w:r>
      <w:proofErr w:type="spellStart"/>
      <w:r w:rsidRPr="002424CD">
        <w:rPr>
          <w:rFonts w:ascii="Myriad Pro" w:hAnsi="Myriad Pro" w:cs="Arial"/>
          <w:lang w:val="en-ID"/>
        </w:rPr>
        <w:t>negeri</w:t>
      </w:r>
      <w:proofErr w:type="spellEnd"/>
      <w:r w:rsidRPr="002424CD">
        <w:rPr>
          <w:rFonts w:ascii="Myriad Pro" w:hAnsi="Myriad Pro" w:cs="Arial"/>
          <w:lang w:val="en-ID"/>
        </w:rPr>
        <w:t xml:space="preserve"> </w:t>
      </w:r>
      <w:proofErr w:type="spellStart"/>
      <w:r w:rsidRPr="002424CD">
        <w:rPr>
          <w:rFonts w:ascii="Myriad Pro" w:hAnsi="Myriad Pro" w:cs="Arial"/>
          <w:lang w:val="en-ID"/>
        </w:rPr>
        <w:t>maupun</w:t>
      </w:r>
      <w:proofErr w:type="spellEnd"/>
      <w:r w:rsidRPr="002424CD">
        <w:rPr>
          <w:rFonts w:ascii="Myriad Pro" w:hAnsi="Myriad Pro" w:cs="Arial"/>
          <w:lang w:val="en-ID"/>
        </w:rPr>
        <w:t xml:space="preserve"> </w:t>
      </w:r>
      <w:proofErr w:type="spellStart"/>
      <w:r w:rsidRPr="002424CD">
        <w:rPr>
          <w:rFonts w:ascii="Myriad Pro" w:hAnsi="Myriad Pro" w:cs="Arial"/>
          <w:lang w:val="en-ID"/>
        </w:rPr>
        <w:t>ekspor</w:t>
      </w:r>
      <w:proofErr w:type="spellEnd"/>
      <w:r w:rsidRPr="002424CD">
        <w:rPr>
          <w:rFonts w:ascii="Myriad Pro" w:hAnsi="Myriad Pro" w:cs="Arial"/>
          <w:lang w:val="en-ID"/>
        </w:rPr>
        <w:t>.</w:t>
      </w:r>
    </w:p>
    <w:p w14:paraId="627915A7" w14:textId="2311956C" w:rsidR="002424CD" w:rsidRDefault="002424CD" w:rsidP="002424CD">
      <w:pPr>
        <w:spacing w:after="120"/>
        <w:jc w:val="both"/>
        <w:rPr>
          <w:rFonts w:ascii="Myriad Pro" w:hAnsi="Myriad Pro" w:cs="Arial"/>
          <w:lang w:val="en-ID"/>
        </w:rPr>
      </w:pPr>
      <w:proofErr w:type="spellStart"/>
      <w:r w:rsidRPr="002424CD">
        <w:rPr>
          <w:rFonts w:ascii="Myriad Pro" w:hAnsi="Myriad Pro" w:cs="Arial"/>
          <w:lang w:val="en-ID"/>
        </w:rPr>
        <w:t>Dengan</w:t>
      </w:r>
      <w:proofErr w:type="spellEnd"/>
      <w:r w:rsidRPr="002424CD">
        <w:rPr>
          <w:rFonts w:ascii="Myriad Pro" w:hAnsi="Myriad Pro" w:cs="Arial"/>
          <w:lang w:val="en-ID"/>
        </w:rPr>
        <w:t xml:space="preserve"> </w:t>
      </w:r>
      <w:proofErr w:type="spellStart"/>
      <w:r w:rsidRPr="002424CD">
        <w:rPr>
          <w:rFonts w:ascii="Myriad Pro" w:hAnsi="Myriad Pro" w:cs="Arial"/>
          <w:lang w:val="en-ID"/>
        </w:rPr>
        <w:t>adanya</w:t>
      </w:r>
      <w:proofErr w:type="spellEnd"/>
      <w:r w:rsidRPr="002424CD">
        <w:rPr>
          <w:rFonts w:ascii="Myriad Pro" w:hAnsi="Myriad Pro" w:cs="Arial"/>
          <w:lang w:val="en-ID"/>
        </w:rPr>
        <w:t xml:space="preserve"> dana </w:t>
      </w:r>
      <w:proofErr w:type="spellStart"/>
      <w:r w:rsidRPr="002424CD">
        <w:rPr>
          <w:rFonts w:ascii="Myriad Pro" w:hAnsi="Myriad Pro" w:cs="Arial"/>
          <w:lang w:val="en-ID"/>
        </w:rPr>
        <w:t>pungutan</w:t>
      </w:r>
      <w:proofErr w:type="spellEnd"/>
      <w:r w:rsidRPr="002424CD">
        <w:rPr>
          <w:rFonts w:ascii="Myriad Pro" w:hAnsi="Myriad Pro" w:cs="Arial"/>
          <w:lang w:val="en-ID"/>
        </w:rPr>
        <w:t xml:space="preserve">, para </w:t>
      </w:r>
      <w:proofErr w:type="spellStart"/>
      <w:r w:rsidRPr="002424CD">
        <w:rPr>
          <w:rFonts w:ascii="Myriad Pro" w:hAnsi="Myriad Pro" w:cs="Arial"/>
          <w:lang w:val="en-ID"/>
        </w:rPr>
        <w:t>petani</w:t>
      </w:r>
      <w:proofErr w:type="spellEnd"/>
      <w:r w:rsidRPr="002424CD">
        <w:rPr>
          <w:rFonts w:ascii="Myriad Pro" w:hAnsi="Myriad Pro" w:cs="Arial"/>
          <w:lang w:val="en-ID"/>
        </w:rPr>
        <w:t xml:space="preserve"> juga </w:t>
      </w:r>
      <w:proofErr w:type="spellStart"/>
      <w:r w:rsidRPr="002424CD">
        <w:rPr>
          <w:rFonts w:ascii="Myriad Pro" w:hAnsi="Myriad Pro" w:cs="Arial"/>
          <w:lang w:val="en-ID"/>
        </w:rPr>
        <w:t>mendapatkan</w:t>
      </w:r>
      <w:proofErr w:type="spellEnd"/>
      <w:r w:rsidRPr="002424CD">
        <w:rPr>
          <w:rFonts w:ascii="Myriad Pro" w:hAnsi="Myriad Pro" w:cs="Arial"/>
          <w:lang w:val="en-ID"/>
        </w:rPr>
        <w:t xml:space="preserve"> program </w:t>
      </w:r>
      <w:proofErr w:type="spellStart"/>
      <w:r w:rsidRPr="002424CD">
        <w:rPr>
          <w:rFonts w:ascii="Myriad Pro" w:hAnsi="Myriad Pro" w:cs="Arial"/>
          <w:lang w:val="en-ID"/>
        </w:rPr>
        <w:t>peremajaan</w:t>
      </w:r>
      <w:proofErr w:type="spellEnd"/>
      <w:r w:rsidRPr="002424CD">
        <w:rPr>
          <w:rFonts w:ascii="Myriad Pro" w:hAnsi="Myriad Pro" w:cs="Arial"/>
          <w:lang w:val="en-ID"/>
        </w:rPr>
        <w:t xml:space="preserve"> </w:t>
      </w:r>
      <w:proofErr w:type="spellStart"/>
      <w:r w:rsidRPr="002424CD">
        <w:rPr>
          <w:rFonts w:ascii="Myriad Pro" w:hAnsi="Myriad Pro" w:cs="Arial"/>
          <w:lang w:val="en-ID"/>
        </w:rPr>
        <w:t>sawit</w:t>
      </w:r>
      <w:proofErr w:type="spellEnd"/>
      <w:r w:rsidRPr="002424CD">
        <w:rPr>
          <w:rFonts w:ascii="Myriad Pro" w:hAnsi="Myriad Pro" w:cs="Arial"/>
          <w:lang w:val="en-ID"/>
        </w:rPr>
        <w:t xml:space="preserve"> </w:t>
      </w:r>
      <w:proofErr w:type="spellStart"/>
      <w:r w:rsidRPr="002424CD">
        <w:rPr>
          <w:rFonts w:ascii="Myriad Pro" w:hAnsi="Myriad Pro" w:cs="Arial"/>
          <w:lang w:val="en-ID"/>
        </w:rPr>
        <w:t>rakyat</w:t>
      </w:r>
      <w:proofErr w:type="spellEnd"/>
      <w:r w:rsidRPr="002424CD">
        <w:rPr>
          <w:rFonts w:ascii="Myriad Pro" w:hAnsi="Myriad Pro" w:cs="Arial"/>
          <w:lang w:val="en-ID"/>
        </w:rPr>
        <w:t xml:space="preserve"> yang </w:t>
      </w:r>
      <w:proofErr w:type="spellStart"/>
      <w:r w:rsidRPr="002424CD">
        <w:rPr>
          <w:rFonts w:ascii="Myriad Pro" w:hAnsi="Myriad Pro" w:cs="Arial"/>
          <w:lang w:val="en-ID"/>
        </w:rPr>
        <w:t>berdampak</w:t>
      </w:r>
      <w:proofErr w:type="spellEnd"/>
      <w:r w:rsidRPr="002424CD">
        <w:rPr>
          <w:rFonts w:ascii="Myriad Pro" w:hAnsi="Myriad Pro" w:cs="Arial"/>
          <w:lang w:val="en-ID"/>
        </w:rPr>
        <w:t xml:space="preserve"> </w:t>
      </w:r>
      <w:proofErr w:type="spellStart"/>
      <w:r w:rsidRPr="002424CD">
        <w:rPr>
          <w:rFonts w:ascii="Myriad Pro" w:hAnsi="Myriad Pro" w:cs="Arial"/>
          <w:lang w:val="en-ID"/>
        </w:rPr>
        <w:t>pada</w:t>
      </w:r>
      <w:proofErr w:type="spellEnd"/>
      <w:r w:rsidRPr="002424CD">
        <w:rPr>
          <w:rFonts w:ascii="Myriad Pro" w:hAnsi="Myriad Pro" w:cs="Arial"/>
          <w:lang w:val="en-ID"/>
        </w:rPr>
        <w:t xml:space="preserve"> </w:t>
      </w:r>
      <w:proofErr w:type="spellStart"/>
      <w:r w:rsidRPr="002424CD">
        <w:rPr>
          <w:rFonts w:ascii="Myriad Pro" w:hAnsi="Myriad Pro" w:cs="Arial"/>
          <w:lang w:val="en-ID"/>
        </w:rPr>
        <w:t>peningkatan</w:t>
      </w:r>
      <w:proofErr w:type="spellEnd"/>
      <w:r w:rsidRPr="002424CD">
        <w:rPr>
          <w:rFonts w:ascii="Myriad Pro" w:hAnsi="Myriad Pro" w:cs="Arial"/>
          <w:lang w:val="en-ID"/>
        </w:rPr>
        <w:t xml:space="preserve"> </w:t>
      </w:r>
      <w:proofErr w:type="spellStart"/>
      <w:r w:rsidRPr="002424CD">
        <w:rPr>
          <w:rFonts w:ascii="Myriad Pro" w:hAnsi="Myriad Pro" w:cs="Arial"/>
          <w:lang w:val="en-ID"/>
        </w:rPr>
        <w:t>produktivitas</w:t>
      </w:r>
      <w:proofErr w:type="spellEnd"/>
      <w:r w:rsidRPr="002424CD">
        <w:rPr>
          <w:rFonts w:ascii="Myriad Pro" w:hAnsi="Myriad Pro" w:cs="Arial"/>
          <w:lang w:val="en-ID"/>
        </w:rPr>
        <w:t xml:space="preserve">, </w:t>
      </w:r>
      <w:proofErr w:type="spellStart"/>
      <w:r w:rsidRPr="002424CD">
        <w:rPr>
          <w:rFonts w:ascii="Myriad Pro" w:hAnsi="Myriad Pro" w:cs="Arial"/>
          <w:lang w:val="en-ID"/>
        </w:rPr>
        <w:t>sumber</w:t>
      </w:r>
      <w:proofErr w:type="spellEnd"/>
      <w:r w:rsidRPr="002424CD">
        <w:rPr>
          <w:rFonts w:ascii="Myriad Pro" w:hAnsi="Myriad Pro" w:cs="Arial"/>
          <w:lang w:val="en-ID"/>
        </w:rPr>
        <w:t xml:space="preserve"> </w:t>
      </w:r>
      <w:proofErr w:type="spellStart"/>
      <w:r w:rsidRPr="002424CD">
        <w:rPr>
          <w:rFonts w:ascii="Myriad Pro" w:hAnsi="Myriad Pro" w:cs="Arial"/>
          <w:lang w:val="en-ID"/>
        </w:rPr>
        <w:t>daya</w:t>
      </w:r>
      <w:proofErr w:type="spellEnd"/>
      <w:r w:rsidRPr="002424CD">
        <w:rPr>
          <w:rFonts w:ascii="Myriad Pro" w:hAnsi="Myriad Pro" w:cs="Arial"/>
          <w:lang w:val="en-ID"/>
        </w:rPr>
        <w:t xml:space="preserve"> </w:t>
      </w:r>
      <w:proofErr w:type="spellStart"/>
      <w:r w:rsidRPr="002424CD">
        <w:rPr>
          <w:rFonts w:ascii="Myriad Pro" w:hAnsi="Myriad Pro" w:cs="Arial"/>
          <w:lang w:val="en-ID"/>
        </w:rPr>
        <w:t>petani</w:t>
      </w:r>
      <w:proofErr w:type="spellEnd"/>
      <w:r w:rsidRPr="002424CD">
        <w:rPr>
          <w:rFonts w:ascii="Myriad Pro" w:hAnsi="Myriad Pro" w:cs="Arial"/>
          <w:lang w:val="en-ID"/>
        </w:rPr>
        <w:t xml:space="preserve">, </w:t>
      </w:r>
      <w:proofErr w:type="spellStart"/>
      <w:r w:rsidRPr="002424CD">
        <w:rPr>
          <w:rFonts w:ascii="Myriad Pro" w:hAnsi="Myriad Pro" w:cs="Arial"/>
          <w:lang w:val="en-ID"/>
        </w:rPr>
        <w:t>dan</w:t>
      </w:r>
      <w:proofErr w:type="spellEnd"/>
      <w:r w:rsidRPr="002424CD">
        <w:rPr>
          <w:rFonts w:ascii="Myriad Pro" w:hAnsi="Myriad Pro" w:cs="Arial"/>
          <w:lang w:val="en-ID"/>
        </w:rPr>
        <w:t xml:space="preserve"> </w:t>
      </w:r>
      <w:proofErr w:type="spellStart"/>
      <w:r w:rsidRPr="002424CD">
        <w:rPr>
          <w:rFonts w:ascii="Myriad Pro" w:hAnsi="Myriad Pro" w:cs="Arial"/>
          <w:lang w:val="en-ID"/>
        </w:rPr>
        <w:t>Peningkatan</w:t>
      </w:r>
      <w:proofErr w:type="spellEnd"/>
      <w:r w:rsidRPr="002424CD">
        <w:rPr>
          <w:rFonts w:ascii="Myriad Pro" w:hAnsi="Myriad Pro" w:cs="Arial"/>
          <w:lang w:val="en-ID"/>
        </w:rPr>
        <w:t xml:space="preserve"> </w:t>
      </w:r>
      <w:proofErr w:type="spellStart"/>
      <w:r w:rsidRPr="002424CD">
        <w:rPr>
          <w:rFonts w:ascii="Myriad Pro" w:hAnsi="Myriad Pro" w:cs="Arial"/>
          <w:lang w:val="en-ID"/>
        </w:rPr>
        <w:t>kesejahteraan</w:t>
      </w:r>
      <w:proofErr w:type="spellEnd"/>
      <w:r w:rsidRPr="002424CD">
        <w:rPr>
          <w:rFonts w:ascii="Myriad Pro" w:hAnsi="Myriad Pro" w:cs="Arial"/>
          <w:lang w:val="en-ID"/>
        </w:rPr>
        <w:t xml:space="preserve"> </w:t>
      </w:r>
      <w:proofErr w:type="spellStart"/>
      <w:r w:rsidRPr="002424CD">
        <w:rPr>
          <w:rFonts w:ascii="Myriad Pro" w:hAnsi="Myriad Pro" w:cs="Arial"/>
          <w:lang w:val="en-ID"/>
        </w:rPr>
        <w:t>Petani</w:t>
      </w:r>
      <w:proofErr w:type="spellEnd"/>
      <w:r w:rsidRPr="002424CD">
        <w:rPr>
          <w:rFonts w:ascii="Myriad Pro" w:hAnsi="Myriad Pro" w:cs="Arial"/>
          <w:lang w:val="en-ID"/>
        </w:rPr>
        <w:t>.</w:t>
      </w:r>
    </w:p>
    <w:p w14:paraId="749E1C49" w14:textId="70B0045E" w:rsidR="00CA776E" w:rsidRDefault="00CA776E" w:rsidP="002424CD">
      <w:pPr>
        <w:spacing w:after="120"/>
        <w:jc w:val="both"/>
        <w:rPr>
          <w:rFonts w:ascii="Myriad Pro" w:hAnsi="Myriad Pro" w:cs="Arial"/>
          <w:lang w:val="en-ID"/>
        </w:rPr>
      </w:pPr>
    </w:p>
    <w:p w14:paraId="60F8007A" w14:textId="77777777" w:rsidR="00CA776E" w:rsidRPr="00F15B32" w:rsidRDefault="00CA776E" w:rsidP="00CA776E">
      <w:pPr>
        <w:spacing w:after="0" w:line="240" w:lineRule="auto"/>
        <w:contextualSpacing/>
        <w:rPr>
          <w:rFonts w:ascii="Myriad Pro" w:hAnsi="Myriad Pro" w:cs="Arial"/>
          <w:color w:val="262626" w:themeColor="text1" w:themeTint="D9"/>
          <w:lang w:val="en-US"/>
        </w:rPr>
      </w:pPr>
      <w:proofErr w:type="spellStart"/>
      <w:r w:rsidRPr="00F15B32">
        <w:rPr>
          <w:rFonts w:ascii="Myriad Pro" w:hAnsi="Myriad Pro" w:cs="Arial"/>
          <w:color w:val="262626" w:themeColor="text1" w:themeTint="D9"/>
          <w:lang w:val="en-US"/>
        </w:rPr>
        <w:t>Untuk</w:t>
      </w:r>
      <w:proofErr w:type="spellEnd"/>
      <w:r w:rsidRPr="00F15B32">
        <w:rPr>
          <w:rFonts w:ascii="Myriad Pro" w:hAnsi="Myriad Pro" w:cs="Arial"/>
          <w:color w:val="262626" w:themeColor="text1" w:themeTint="D9"/>
          <w:lang w:val="en-US"/>
        </w:rPr>
        <w:t xml:space="preserve"> </w:t>
      </w:r>
      <w:proofErr w:type="spellStart"/>
      <w:r w:rsidRPr="00F15B32">
        <w:rPr>
          <w:rFonts w:ascii="Myriad Pro" w:hAnsi="Myriad Pro" w:cs="Arial"/>
          <w:color w:val="262626" w:themeColor="text1" w:themeTint="D9"/>
          <w:lang w:val="en-US"/>
        </w:rPr>
        <w:t>Informasi</w:t>
      </w:r>
      <w:proofErr w:type="spellEnd"/>
      <w:r w:rsidRPr="00F15B32">
        <w:rPr>
          <w:rFonts w:ascii="Myriad Pro" w:hAnsi="Myriad Pro" w:cs="Arial"/>
          <w:color w:val="262626" w:themeColor="text1" w:themeTint="D9"/>
          <w:lang w:val="en-US"/>
        </w:rPr>
        <w:t xml:space="preserve"> </w:t>
      </w:r>
      <w:proofErr w:type="spellStart"/>
      <w:r w:rsidRPr="00F15B32">
        <w:rPr>
          <w:rFonts w:ascii="Myriad Pro" w:hAnsi="Myriad Pro" w:cs="Arial"/>
          <w:color w:val="262626" w:themeColor="text1" w:themeTint="D9"/>
          <w:lang w:val="en-US"/>
        </w:rPr>
        <w:t>Lebih</w:t>
      </w:r>
      <w:proofErr w:type="spellEnd"/>
      <w:r w:rsidRPr="00F15B32">
        <w:rPr>
          <w:rFonts w:ascii="Myriad Pro" w:hAnsi="Myriad Pro" w:cs="Arial"/>
          <w:color w:val="262626" w:themeColor="text1" w:themeTint="D9"/>
          <w:lang w:val="en-US"/>
        </w:rPr>
        <w:t xml:space="preserve"> </w:t>
      </w:r>
      <w:proofErr w:type="spellStart"/>
      <w:r w:rsidRPr="00F15B32">
        <w:rPr>
          <w:rFonts w:ascii="Myriad Pro" w:hAnsi="Myriad Pro" w:cs="Arial"/>
          <w:color w:val="262626" w:themeColor="text1" w:themeTint="D9"/>
          <w:lang w:val="en-US"/>
        </w:rPr>
        <w:t>Lanjut</w:t>
      </w:r>
      <w:proofErr w:type="spellEnd"/>
      <w:r w:rsidRPr="00F15B32">
        <w:rPr>
          <w:rFonts w:ascii="Myriad Pro" w:hAnsi="Myriad Pro" w:cs="Arial"/>
          <w:color w:val="262626" w:themeColor="text1" w:themeTint="D9"/>
          <w:lang w:val="en-US"/>
        </w:rPr>
        <w:t xml:space="preserve">: </w:t>
      </w:r>
    </w:p>
    <w:p w14:paraId="253734F8" w14:textId="77777777" w:rsidR="00CA776E" w:rsidRPr="00F15B32" w:rsidRDefault="00CA776E" w:rsidP="00CA776E">
      <w:pPr>
        <w:spacing w:after="0" w:line="240" w:lineRule="auto"/>
        <w:contextualSpacing/>
        <w:rPr>
          <w:rFonts w:ascii="Myriad Pro" w:hAnsi="Myriad Pro" w:cs="Arial"/>
          <w:color w:val="262626" w:themeColor="text1" w:themeTint="D9"/>
          <w:lang w:val="en-US"/>
        </w:rPr>
      </w:pPr>
    </w:p>
    <w:tbl>
      <w:tblPr>
        <w:tblStyle w:val="TableGrid"/>
        <w:tblW w:w="968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CA776E" w:rsidRPr="00F15B32" w14:paraId="6025588B" w14:textId="77777777" w:rsidTr="000970DE">
        <w:tc>
          <w:tcPr>
            <w:tcW w:w="4842" w:type="dxa"/>
          </w:tcPr>
          <w:p w14:paraId="51F7D01B" w14:textId="77777777" w:rsidR="00CA776E" w:rsidRPr="00F15B32" w:rsidRDefault="00CA776E" w:rsidP="000970DE">
            <w:pPr>
              <w:contextualSpacing/>
              <w:rPr>
                <w:rFonts w:ascii="Myriad Pro" w:hAnsi="Myriad Pro" w:cs="Arial"/>
                <w:color w:val="262626" w:themeColor="text1" w:themeTint="D9"/>
                <w:lang w:val="en-US"/>
              </w:rPr>
            </w:pPr>
            <w:r w:rsidRPr="00F15B32">
              <w:rPr>
                <w:rFonts w:ascii="Myriad Pro" w:hAnsi="Myriad Pro" w:cs="Arial"/>
                <w:color w:val="262626" w:themeColor="text1" w:themeTint="D9"/>
                <w:lang w:val="en-US"/>
              </w:rPr>
              <w:t>BPDP-KS</w:t>
            </w:r>
          </w:p>
          <w:p w14:paraId="2AF776A0" w14:textId="77777777" w:rsidR="00CA776E" w:rsidRPr="00F15B32" w:rsidRDefault="00CA776E" w:rsidP="000970DE">
            <w:pPr>
              <w:contextualSpacing/>
              <w:rPr>
                <w:rFonts w:ascii="Myriad Pro" w:hAnsi="Myriad Pro" w:cs="Arial"/>
                <w:color w:val="262626" w:themeColor="text1" w:themeTint="D9"/>
                <w:lang w:val="en-US"/>
              </w:rPr>
            </w:pPr>
            <w:r w:rsidRPr="00F15B32">
              <w:rPr>
                <w:rFonts w:ascii="Myriad Pro" w:hAnsi="Myriad Pro" w:cs="Arial"/>
                <w:color w:val="262626" w:themeColor="text1" w:themeTint="D9"/>
                <w:lang w:val="en-US"/>
              </w:rPr>
              <w:t xml:space="preserve">Edi Wibowo, </w:t>
            </w:r>
            <w:proofErr w:type="spellStart"/>
            <w:r w:rsidRPr="00F15B32">
              <w:rPr>
                <w:rFonts w:ascii="Myriad Pro" w:hAnsi="Myriad Pro" w:cs="Arial"/>
                <w:color w:val="262626" w:themeColor="text1" w:themeTint="D9"/>
                <w:lang w:val="en-US"/>
              </w:rPr>
              <w:t>Direktur</w:t>
            </w:r>
            <w:proofErr w:type="spellEnd"/>
            <w:r w:rsidRPr="00F15B32">
              <w:rPr>
                <w:rFonts w:ascii="Myriad Pro" w:hAnsi="Myriad Pro" w:cs="Arial"/>
                <w:color w:val="262626" w:themeColor="text1" w:themeTint="D9"/>
                <w:lang w:val="en-US"/>
              </w:rPr>
              <w:t xml:space="preserve"> </w:t>
            </w:r>
            <w:proofErr w:type="spellStart"/>
            <w:r w:rsidRPr="00F15B32">
              <w:rPr>
                <w:rFonts w:ascii="Myriad Pro" w:hAnsi="Myriad Pro" w:cs="Arial"/>
                <w:color w:val="262626" w:themeColor="text1" w:themeTint="D9"/>
                <w:lang w:val="en-US"/>
              </w:rPr>
              <w:t>Penyaluran</w:t>
            </w:r>
            <w:proofErr w:type="spellEnd"/>
            <w:r w:rsidRPr="00F15B32">
              <w:rPr>
                <w:rFonts w:ascii="Myriad Pro" w:hAnsi="Myriad Pro" w:cs="Arial"/>
                <w:color w:val="262626" w:themeColor="text1" w:themeTint="D9"/>
                <w:lang w:val="en-US"/>
              </w:rPr>
              <w:t xml:space="preserve"> Dana</w:t>
            </w:r>
          </w:p>
          <w:p w14:paraId="728E914B" w14:textId="77777777" w:rsidR="00CA776E" w:rsidRPr="00F15B32" w:rsidRDefault="00CA776E" w:rsidP="000970DE">
            <w:pPr>
              <w:contextualSpacing/>
              <w:rPr>
                <w:rFonts w:ascii="Myriad Pro" w:hAnsi="Myriad Pro" w:cs="Arial"/>
                <w:color w:val="262626" w:themeColor="text1" w:themeTint="D9"/>
                <w:lang w:val="en-US"/>
              </w:rPr>
            </w:pPr>
            <w:r>
              <w:rPr>
                <w:rFonts w:ascii="Myriad Pro" w:hAnsi="Myriad Pro" w:cs="Arial"/>
                <w:color w:val="262626" w:themeColor="text1" w:themeTint="D9"/>
                <w:lang w:val="en-US"/>
              </w:rPr>
              <w:t>Edi</w:t>
            </w:r>
            <w:r w:rsidRPr="00F15B32">
              <w:rPr>
                <w:rFonts w:ascii="Myriad Pro" w:hAnsi="Myriad Pro" w:cs="Arial"/>
                <w:color w:val="262626" w:themeColor="text1" w:themeTint="D9"/>
                <w:lang w:val="en-US"/>
              </w:rPr>
              <w:t>wibowo@bpdp.or.id</w:t>
            </w:r>
          </w:p>
          <w:p w14:paraId="6268DAC9" w14:textId="77777777" w:rsidR="00CA776E" w:rsidRPr="00F15B32" w:rsidRDefault="00CA776E" w:rsidP="000970DE">
            <w:pPr>
              <w:contextualSpacing/>
              <w:rPr>
                <w:rFonts w:ascii="Myriad Pro" w:hAnsi="Myriad Pro" w:cs="Arial"/>
                <w:color w:val="262626" w:themeColor="text1" w:themeTint="D9"/>
              </w:rPr>
            </w:pPr>
          </w:p>
          <w:p w14:paraId="6B9E4AA0" w14:textId="77777777" w:rsidR="00CA776E" w:rsidRPr="00F15B32" w:rsidRDefault="00CA776E" w:rsidP="000970DE">
            <w:pPr>
              <w:contextualSpacing/>
              <w:rPr>
                <w:rFonts w:ascii="Myriad Pro" w:hAnsi="Myriad Pro" w:cs="Arial"/>
                <w:color w:val="262626" w:themeColor="text1" w:themeTint="D9"/>
                <w:lang w:val="en-US"/>
              </w:rPr>
            </w:pPr>
          </w:p>
        </w:tc>
        <w:tc>
          <w:tcPr>
            <w:tcW w:w="4842" w:type="dxa"/>
          </w:tcPr>
          <w:p w14:paraId="32A1D4C3" w14:textId="77777777" w:rsidR="00CA776E" w:rsidRPr="00F15B32" w:rsidRDefault="00CA776E" w:rsidP="000970DE">
            <w:pPr>
              <w:contextualSpacing/>
              <w:rPr>
                <w:rFonts w:ascii="Myriad Pro" w:hAnsi="Myriad Pro" w:cs="Arial"/>
                <w:color w:val="262626" w:themeColor="text1" w:themeTint="D9"/>
              </w:rPr>
            </w:pPr>
            <w:r w:rsidRPr="00F15B32">
              <w:rPr>
                <w:rFonts w:ascii="Myriad Pro" w:hAnsi="Myriad Pro" w:cs="Arial"/>
                <w:color w:val="262626" w:themeColor="text1" w:themeTint="D9"/>
              </w:rPr>
              <w:t>Kus Emy Puspita Dewi, Kepala Divisi Lembaga Kemasyarakatan &amp; Civil Society</w:t>
            </w:r>
          </w:p>
          <w:p w14:paraId="056C0167" w14:textId="77777777" w:rsidR="00CA776E" w:rsidRPr="00F15B32" w:rsidRDefault="00CA776E" w:rsidP="000970DE">
            <w:pPr>
              <w:contextualSpacing/>
              <w:rPr>
                <w:rFonts w:ascii="Myriad Pro" w:hAnsi="Myriad Pro" w:cs="Arial"/>
                <w:color w:val="262626" w:themeColor="text1" w:themeTint="D9"/>
              </w:rPr>
            </w:pPr>
            <w:r w:rsidRPr="00F84200">
              <w:rPr>
                <w:rFonts w:ascii="Myriad Pro" w:hAnsi="Myriad Pro" w:cs="Arial"/>
              </w:rPr>
              <w:t>puspita</w:t>
            </w:r>
            <w:r w:rsidRPr="00F84200">
              <w:rPr>
                <w:rFonts w:ascii="Myriad Pro" w:hAnsi="Myriad Pro" w:cs="Arial"/>
                <w:lang w:val="en-AU"/>
              </w:rPr>
              <w:t>.</w:t>
            </w:r>
            <w:r w:rsidRPr="00F84200">
              <w:rPr>
                <w:rFonts w:ascii="Myriad Pro" w:hAnsi="Myriad Pro" w:cs="Arial"/>
              </w:rPr>
              <w:t>dewi@</w:t>
            </w:r>
            <w:r>
              <w:rPr>
                <w:rFonts w:ascii="Myriad Pro" w:hAnsi="Myriad Pro" w:cs="Arial"/>
                <w:lang w:val="en-AU"/>
              </w:rPr>
              <w:t>bpdp.or.id</w:t>
            </w:r>
          </w:p>
          <w:p w14:paraId="1B7E879D" w14:textId="77777777" w:rsidR="00CA776E" w:rsidRPr="00F15B32" w:rsidRDefault="00CA776E" w:rsidP="000970DE">
            <w:pPr>
              <w:contextualSpacing/>
              <w:rPr>
                <w:rFonts w:ascii="Myriad Pro" w:hAnsi="Myriad Pro" w:cs="Arial"/>
                <w:color w:val="262626" w:themeColor="text1" w:themeTint="D9"/>
                <w:lang w:val="en-US"/>
              </w:rPr>
            </w:pPr>
          </w:p>
        </w:tc>
      </w:tr>
    </w:tbl>
    <w:p w14:paraId="48B36B6E" w14:textId="77777777" w:rsidR="00146138" w:rsidRPr="00E34748" w:rsidRDefault="00146138" w:rsidP="00146138">
      <w:pPr>
        <w:spacing w:after="120"/>
        <w:jc w:val="center"/>
        <w:rPr>
          <w:rFonts w:ascii="Myriad Pro" w:hAnsi="Myriad Pro" w:cs="Arial"/>
          <w:color w:val="262626" w:themeColor="text1" w:themeTint="D9"/>
          <w:lang w:val="en-US"/>
        </w:rPr>
      </w:pPr>
      <w:r w:rsidRPr="00E34748">
        <w:rPr>
          <w:rFonts w:ascii="Myriad Pro" w:hAnsi="Myriad Pro" w:cs="Arial"/>
          <w:color w:val="262626" w:themeColor="text1" w:themeTint="D9"/>
          <w:lang w:val="en-US"/>
        </w:rPr>
        <w:t>***</w:t>
      </w:r>
    </w:p>
    <w:p w14:paraId="7D38D43C" w14:textId="77777777" w:rsidR="00D51407" w:rsidRPr="00E34748" w:rsidRDefault="00D51407" w:rsidP="00675214">
      <w:pPr>
        <w:spacing w:after="120"/>
        <w:jc w:val="both"/>
        <w:rPr>
          <w:rFonts w:ascii="Myriad Pro" w:hAnsi="Myriad Pro" w:cs="Arial"/>
          <w:color w:val="262626" w:themeColor="text1" w:themeTint="D9"/>
        </w:rPr>
      </w:pPr>
    </w:p>
    <w:p w14:paraId="2D982ACF" w14:textId="399297A2" w:rsidR="00AA5586" w:rsidRPr="00B92CFE" w:rsidRDefault="00AA5586" w:rsidP="00675214">
      <w:pPr>
        <w:spacing w:after="120"/>
        <w:jc w:val="center"/>
        <w:rPr>
          <w:rFonts w:ascii="Myriad Pro" w:hAnsi="Myriad Pro"/>
          <w:color w:val="262626" w:themeColor="text1" w:themeTint="D9"/>
        </w:rPr>
      </w:pPr>
    </w:p>
    <w:sectPr w:rsidR="00AA5586" w:rsidRPr="00B92CFE" w:rsidSect="008D27F6">
      <w:footerReference w:type="default" r:id="rId8"/>
      <w:pgSz w:w="11906" w:h="16838"/>
      <w:pgMar w:top="501" w:right="102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705C" w14:textId="77777777" w:rsidR="008F71D9" w:rsidRDefault="008F71D9" w:rsidP="001F09FA">
      <w:pPr>
        <w:spacing w:after="0" w:line="240" w:lineRule="auto"/>
      </w:pPr>
      <w:r>
        <w:separator/>
      </w:r>
    </w:p>
  </w:endnote>
  <w:endnote w:type="continuationSeparator" w:id="0">
    <w:p w14:paraId="73B22518" w14:textId="77777777" w:rsidR="008F71D9" w:rsidRDefault="008F71D9" w:rsidP="001F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42219"/>
      <w:docPartObj>
        <w:docPartGallery w:val="Page Numbers (Bottom of Page)"/>
        <w:docPartUnique/>
      </w:docPartObj>
    </w:sdtPr>
    <w:sdtEndPr>
      <w:rPr>
        <w:noProof/>
      </w:rPr>
    </w:sdtEndPr>
    <w:sdtContent>
      <w:p w14:paraId="6E0533BC" w14:textId="449C8210" w:rsidR="00CA776E" w:rsidRDefault="00CA776E">
        <w:pPr>
          <w:pStyle w:val="Footer"/>
          <w:jc w:val="right"/>
        </w:pPr>
        <w:r>
          <w:fldChar w:fldCharType="begin"/>
        </w:r>
        <w:r>
          <w:instrText xml:space="preserve"> PAGE   \* MERGEFORMAT </w:instrText>
        </w:r>
        <w:r>
          <w:fldChar w:fldCharType="separate"/>
        </w:r>
        <w:r w:rsidR="00306B8F">
          <w:rPr>
            <w:noProof/>
          </w:rPr>
          <w:t>2</w:t>
        </w:r>
        <w:r>
          <w:rPr>
            <w:noProof/>
          </w:rPr>
          <w:fldChar w:fldCharType="end"/>
        </w:r>
      </w:p>
    </w:sdtContent>
  </w:sdt>
  <w:p w14:paraId="60E6E946" w14:textId="77777777" w:rsidR="001F09FA" w:rsidRDefault="001F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9ACC4" w14:textId="77777777" w:rsidR="008F71D9" w:rsidRDefault="008F71D9" w:rsidP="001F09FA">
      <w:pPr>
        <w:spacing w:after="0" w:line="240" w:lineRule="auto"/>
      </w:pPr>
      <w:r>
        <w:separator/>
      </w:r>
    </w:p>
  </w:footnote>
  <w:footnote w:type="continuationSeparator" w:id="0">
    <w:p w14:paraId="7A132C40" w14:textId="77777777" w:rsidR="008F71D9" w:rsidRDefault="008F71D9" w:rsidP="001F0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D76D0"/>
    <w:multiLevelType w:val="hybridMultilevel"/>
    <w:tmpl w:val="BBFC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22077"/>
    <w:multiLevelType w:val="hybridMultilevel"/>
    <w:tmpl w:val="B0DC6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71"/>
    <w:rsid w:val="0000093E"/>
    <w:rsid w:val="000124CA"/>
    <w:rsid w:val="00031AB7"/>
    <w:rsid w:val="00037C9A"/>
    <w:rsid w:val="00037D20"/>
    <w:rsid w:val="00077A3F"/>
    <w:rsid w:val="000B6E2B"/>
    <w:rsid w:val="000C4F66"/>
    <w:rsid w:val="000F489B"/>
    <w:rsid w:val="0010103C"/>
    <w:rsid w:val="0012467F"/>
    <w:rsid w:val="001313E2"/>
    <w:rsid w:val="00146138"/>
    <w:rsid w:val="00147F83"/>
    <w:rsid w:val="00170D77"/>
    <w:rsid w:val="00172D58"/>
    <w:rsid w:val="00187F39"/>
    <w:rsid w:val="001E0F9F"/>
    <w:rsid w:val="001F09FA"/>
    <w:rsid w:val="001F1D46"/>
    <w:rsid w:val="0024090B"/>
    <w:rsid w:val="002424CD"/>
    <w:rsid w:val="00281E81"/>
    <w:rsid w:val="002939C3"/>
    <w:rsid w:val="002A6AA0"/>
    <w:rsid w:val="002C65B9"/>
    <w:rsid w:val="002C6E84"/>
    <w:rsid w:val="002F37AE"/>
    <w:rsid w:val="00306B8F"/>
    <w:rsid w:val="00320D13"/>
    <w:rsid w:val="00322679"/>
    <w:rsid w:val="00337465"/>
    <w:rsid w:val="00352767"/>
    <w:rsid w:val="00367032"/>
    <w:rsid w:val="003716A3"/>
    <w:rsid w:val="003F524A"/>
    <w:rsid w:val="00406D8F"/>
    <w:rsid w:val="004266F7"/>
    <w:rsid w:val="0044677E"/>
    <w:rsid w:val="0049330A"/>
    <w:rsid w:val="004A5A08"/>
    <w:rsid w:val="004A79E7"/>
    <w:rsid w:val="004D2D89"/>
    <w:rsid w:val="004D7C6A"/>
    <w:rsid w:val="004E52C4"/>
    <w:rsid w:val="004F0BD2"/>
    <w:rsid w:val="005136E6"/>
    <w:rsid w:val="005245E2"/>
    <w:rsid w:val="00557E56"/>
    <w:rsid w:val="005770EF"/>
    <w:rsid w:val="0058010A"/>
    <w:rsid w:val="005820F2"/>
    <w:rsid w:val="00594DB9"/>
    <w:rsid w:val="005A1000"/>
    <w:rsid w:val="005C2A69"/>
    <w:rsid w:val="0061636D"/>
    <w:rsid w:val="0062646C"/>
    <w:rsid w:val="00652428"/>
    <w:rsid w:val="00675214"/>
    <w:rsid w:val="00692656"/>
    <w:rsid w:val="00695B89"/>
    <w:rsid w:val="006C045B"/>
    <w:rsid w:val="006C0EFF"/>
    <w:rsid w:val="006D5AE1"/>
    <w:rsid w:val="006F140B"/>
    <w:rsid w:val="00700EEF"/>
    <w:rsid w:val="0070369C"/>
    <w:rsid w:val="00721D52"/>
    <w:rsid w:val="007240F8"/>
    <w:rsid w:val="00726CD1"/>
    <w:rsid w:val="00744BC8"/>
    <w:rsid w:val="00751E93"/>
    <w:rsid w:val="00774AC1"/>
    <w:rsid w:val="00783741"/>
    <w:rsid w:val="007A76C5"/>
    <w:rsid w:val="007C4943"/>
    <w:rsid w:val="007D0F67"/>
    <w:rsid w:val="007E43FB"/>
    <w:rsid w:val="00801F37"/>
    <w:rsid w:val="0080647A"/>
    <w:rsid w:val="00810B52"/>
    <w:rsid w:val="00811665"/>
    <w:rsid w:val="008306A6"/>
    <w:rsid w:val="00854DF5"/>
    <w:rsid w:val="00855CAC"/>
    <w:rsid w:val="0086073F"/>
    <w:rsid w:val="00861A57"/>
    <w:rsid w:val="0089472C"/>
    <w:rsid w:val="008B6263"/>
    <w:rsid w:val="008D27F6"/>
    <w:rsid w:val="008E147E"/>
    <w:rsid w:val="008E2CE5"/>
    <w:rsid w:val="008F71D9"/>
    <w:rsid w:val="0090682C"/>
    <w:rsid w:val="0091682E"/>
    <w:rsid w:val="00976524"/>
    <w:rsid w:val="00980728"/>
    <w:rsid w:val="00992915"/>
    <w:rsid w:val="009C63FB"/>
    <w:rsid w:val="009E7BC6"/>
    <w:rsid w:val="00A22220"/>
    <w:rsid w:val="00A31FF2"/>
    <w:rsid w:val="00A40BC8"/>
    <w:rsid w:val="00A864E6"/>
    <w:rsid w:val="00AA5586"/>
    <w:rsid w:val="00AA739E"/>
    <w:rsid w:val="00AF2AA3"/>
    <w:rsid w:val="00B14E9A"/>
    <w:rsid w:val="00B30332"/>
    <w:rsid w:val="00B377D4"/>
    <w:rsid w:val="00B657FE"/>
    <w:rsid w:val="00B72AA0"/>
    <w:rsid w:val="00B92CFE"/>
    <w:rsid w:val="00BB1651"/>
    <w:rsid w:val="00BC2986"/>
    <w:rsid w:val="00BD21A2"/>
    <w:rsid w:val="00BE0C3D"/>
    <w:rsid w:val="00BE376C"/>
    <w:rsid w:val="00BF2071"/>
    <w:rsid w:val="00C0580A"/>
    <w:rsid w:val="00C060ED"/>
    <w:rsid w:val="00C20672"/>
    <w:rsid w:val="00C46637"/>
    <w:rsid w:val="00C755C9"/>
    <w:rsid w:val="00C94881"/>
    <w:rsid w:val="00CA776E"/>
    <w:rsid w:val="00CB7A0C"/>
    <w:rsid w:val="00CC5306"/>
    <w:rsid w:val="00CD5593"/>
    <w:rsid w:val="00CD715E"/>
    <w:rsid w:val="00CF4093"/>
    <w:rsid w:val="00CF5BCF"/>
    <w:rsid w:val="00CF7A61"/>
    <w:rsid w:val="00D010EE"/>
    <w:rsid w:val="00D13097"/>
    <w:rsid w:val="00D156E0"/>
    <w:rsid w:val="00D26B9D"/>
    <w:rsid w:val="00D328B0"/>
    <w:rsid w:val="00D512F7"/>
    <w:rsid w:val="00D51407"/>
    <w:rsid w:val="00DB1178"/>
    <w:rsid w:val="00DC7F0B"/>
    <w:rsid w:val="00DE603F"/>
    <w:rsid w:val="00DF2C8D"/>
    <w:rsid w:val="00E112F0"/>
    <w:rsid w:val="00E1339F"/>
    <w:rsid w:val="00E23A45"/>
    <w:rsid w:val="00E30981"/>
    <w:rsid w:val="00E34748"/>
    <w:rsid w:val="00E41BE8"/>
    <w:rsid w:val="00E574BE"/>
    <w:rsid w:val="00E736FF"/>
    <w:rsid w:val="00E76F3D"/>
    <w:rsid w:val="00E85EA4"/>
    <w:rsid w:val="00E92246"/>
    <w:rsid w:val="00E93E57"/>
    <w:rsid w:val="00EB1D78"/>
    <w:rsid w:val="00EB1E79"/>
    <w:rsid w:val="00EE52F2"/>
    <w:rsid w:val="00F07A61"/>
    <w:rsid w:val="00F11E33"/>
    <w:rsid w:val="00F600C6"/>
    <w:rsid w:val="00F85696"/>
    <w:rsid w:val="00F8791E"/>
    <w:rsid w:val="00FD4F73"/>
    <w:rsid w:val="00FE4E15"/>
    <w:rsid w:val="00FE5677"/>
    <w:rsid w:val="00FE68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430F"/>
  <w15:docId w15:val="{F109472D-E7D3-4470-8946-6555F883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20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9FA"/>
    <w:rPr>
      <w:rFonts w:ascii="Calibri" w:eastAsia="Calibri" w:hAnsi="Calibri" w:cs="Times New Roman"/>
    </w:rPr>
  </w:style>
  <w:style w:type="paragraph" w:styleId="Footer">
    <w:name w:val="footer"/>
    <w:basedOn w:val="Normal"/>
    <w:link w:val="FooterChar"/>
    <w:uiPriority w:val="99"/>
    <w:unhideWhenUsed/>
    <w:rsid w:val="001F0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9FA"/>
    <w:rPr>
      <w:rFonts w:ascii="Calibri" w:eastAsia="Calibri" w:hAnsi="Calibri" w:cs="Times New Roman"/>
    </w:rPr>
  </w:style>
  <w:style w:type="character" w:styleId="CommentReference">
    <w:name w:val="annotation reference"/>
    <w:basedOn w:val="DefaultParagraphFont"/>
    <w:uiPriority w:val="99"/>
    <w:semiHidden/>
    <w:unhideWhenUsed/>
    <w:rsid w:val="00652428"/>
    <w:rPr>
      <w:sz w:val="16"/>
      <w:szCs w:val="16"/>
    </w:rPr>
  </w:style>
  <w:style w:type="paragraph" w:styleId="CommentText">
    <w:name w:val="annotation text"/>
    <w:basedOn w:val="Normal"/>
    <w:link w:val="CommentTextChar"/>
    <w:uiPriority w:val="99"/>
    <w:semiHidden/>
    <w:unhideWhenUsed/>
    <w:rsid w:val="00652428"/>
    <w:pPr>
      <w:spacing w:line="240" w:lineRule="auto"/>
    </w:pPr>
    <w:rPr>
      <w:sz w:val="20"/>
      <w:szCs w:val="20"/>
    </w:rPr>
  </w:style>
  <w:style w:type="character" w:customStyle="1" w:styleId="CommentTextChar">
    <w:name w:val="Comment Text Char"/>
    <w:basedOn w:val="DefaultParagraphFont"/>
    <w:link w:val="CommentText"/>
    <w:uiPriority w:val="99"/>
    <w:semiHidden/>
    <w:rsid w:val="006524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2428"/>
    <w:rPr>
      <w:b/>
      <w:bCs/>
    </w:rPr>
  </w:style>
  <w:style w:type="character" w:customStyle="1" w:styleId="CommentSubjectChar">
    <w:name w:val="Comment Subject Char"/>
    <w:basedOn w:val="CommentTextChar"/>
    <w:link w:val="CommentSubject"/>
    <w:uiPriority w:val="99"/>
    <w:semiHidden/>
    <w:rsid w:val="0065242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52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28"/>
    <w:rPr>
      <w:rFonts w:ascii="Segoe UI" w:eastAsia="Calibri" w:hAnsi="Segoe UI" w:cs="Segoe UI"/>
      <w:sz w:val="18"/>
      <w:szCs w:val="18"/>
    </w:rPr>
  </w:style>
  <w:style w:type="paragraph" w:styleId="ListParagraph">
    <w:name w:val="List Paragraph"/>
    <w:basedOn w:val="Normal"/>
    <w:uiPriority w:val="34"/>
    <w:qFormat/>
    <w:rsid w:val="004D7C6A"/>
    <w:pPr>
      <w:ind w:left="720"/>
      <w:contextualSpacing/>
    </w:pPr>
  </w:style>
  <w:style w:type="paragraph" w:styleId="DocumentMap">
    <w:name w:val="Document Map"/>
    <w:basedOn w:val="Normal"/>
    <w:link w:val="DocumentMapChar"/>
    <w:uiPriority w:val="99"/>
    <w:semiHidden/>
    <w:unhideWhenUsed/>
    <w:rsid w:val="00187F39"/>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87F39"/>
    <w:rPr>
      <w:rFonts w:ascii="Times New Roman" w:eastAsia="Calibri" w:hAnsi="Times New Roman" w:cs="Times New Roman"/>
      <w:sz w:val="24"/>
      <w:szCs w:val="24"/>
    </w:rPr>
  </w:style>
  <w:style w:type="paragraph" w:styleId="NormalWeb">
    <w:name w:val="Normal (Web)"/>
    <w:basedOn w:val="Normal"/>
    <w:uiPriority w:val="99"/>
    <w:unhideWhenUsed/>
    <w:rsid w:val="005245E2"/>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basedOn w:val="DefaultParagraphFont"/>
    <w:uiPriority w:val="99"/>
    <w:unhideWhenUsed/>
    <w:rsid w:val="00146138"/>
    <w:rPr>
      <w:color w:val="0000FF" w:themeColor="hyperlink"/>
      <w:u w:val="single"/>
    </w:rPr>
  </w:style>
  <w:style w:type="character" w:styleId="PageNumber">
    <w:name w:val="page number"/>
    <w:basedOn w:val="DefaultParagraphFont"/>
    <w:uiPriority w:val="99"/>
    <w:semiHidden/>
    <w:unhideWhenUsed/>
    <w:rsid w:val="00C46637"/>
  </w:style>
  <w:style w:type="table" w:styleId="TableGrid">
    <w:name w:val="Table Grid"/>
    <w:basedOn w:val="TableNormal"/>
    <w:uiPriority w:val="59"/>
    <w:rsid w:val="00CA77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04808">
      <w:bodyDiv w:val="1"/>
      <w:marLeft w:val="0"/>
      <w:marRight w:val="0"/>
      <w:marTop w:val="0"/>
      <w:marBottom w:val="0"/>
      <w:divBdr>
        <w:top w:val="none" w:sz="0" w:space="0" w:color="auto"/>
        <w:left w:val="none" w:sz="0" w:space="0" w:color="auto"/>
        <w:bottom w:val="none" w:sz="0" w:space="0" w:color="auto"/>
        <w:right w:val="none" w:sz="0" w:space="0" w:color="auto"/>
      </w:divBdr>
      <w:divsChild>
        <w:div w:id="1352996133">
          <w:marLeft w:val="0"/>
          <w:marRight w:val="0"/>
          <w:marTop w:val="0"/>
          <w:marBottom w:val="0"/>
          <w:divBdr>
            <w:top w:val="none" w:sz="0" w:space="0" w:color="auto"/>
            <w:left w:val="none" w:sz="0" w:space="0" w:color="auto"/>
            <w:bottom w:val="none" w:sz="0" w:space="0" w:color="auto"/>
            <w:right w:val="none" w:sz="0" w:space="0" w:color="auto"/>
          </w:divBdr>
        </w:div>
      </w:divsChild>
    </w:div>
    <w:div w:id="1300305041">
      <w:bodyDiv w:val="1"/>
      <w:marLeft w:val="0"/>
      <w:marRight w:val="0"/>
      <w:marTop w:val="0"/>
      <w:marBottom w:val="0"/>
      <w:divBdr>
        <w:top w:val="none" w:sz="0" w:space="0" w:color="auto"/>
        <w:left w:val="none" w:sz="0" w:space="0" w:color="auto"/>
        <w:bottom w:val="none" w:sz="0" w:space="0" w:color="auto"/>
        <w:right w:val="none" w:sz="0" w:space="0" w:color="auto"/>
      </w:divBdr>
      <w:divsChild>
        <w:div w:id="139384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M.Taufik Awaluddin</dc:creator>
  <cp:lastModifiedBy>Fitriyah</cp:lastModifiedBy>
  <cp:revision>3</cp:revision>
  <cp:lastPrinted>2018-05-25T02:19:00Z</cp:lastPrinted>
  <dcterms:created xsi:type="dcterms:W3CDTF">2018-05-25T02:22:00Z</dcterms:created>
  <dcterms:modified xsi:type="dcterms:W3CDTF">2018-05-25T02:20:00Z</dcterms:modified>
</cp:coreProperties>
</file>